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04A5E">
      <w:pP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1</w:t>
      </w:r>
    </w:p>
    <w:p w14:paraId="45AEE5B2">
      <w:pPr>
        <w:jc w:val="center"/>
        <w:rPr>
          <w:rFonts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报价函</w:t>
      </w:r>
    </w:p>
    <w:p w14:paraId="2A445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  <w:t>广汉弘源建设发展有限公司：</w:t>
      </w:r>
    </w:p>
    <w:p w14:paraId="26A10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  <w:t>关于“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建筑垃圾、建筑固废物运输服务商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  <w:t>”项目，</w:t>
      </w:r>
      <w:r>
        <w:rPr>
          <w:rFonts w:ascii="Times New Roman" w:hAnsi="Times New Roman" w:eastAsia="仿宋_GB2312"/>
          <w:sz w:val="32"/>
          <w:szCs w:val="32"/>
        </w:rPr>
        <w:t>结合该事项的特点及服务内容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/>
          <w:sz w:val="32"/>
          <w:szCs w:val="32"/>
        </w:rPr>
        <w:t>经仔细研究决定，我方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  <w:t>报价如下：</w:t>
      </w:r>
    </w:p>
    <w:p w14:paraId="0194A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</w:pPr>
    </w:p>
    <w:tbl>
      <w:tblPr>
        <w:tblStyle w:val="6"/>
        <w:tblW w:w="8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4"/>
        <w:gridCol w:w="1095"/>
        <w:gridCol w:w="3165"/>
        <w:gridCol w:w="2764"/>
      </w:tblGrid>
      <w:tr w14:paraId="347AE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948" w:type="dxa"/>
            <w:gridSpan w:val="4"/>
            <w:noWrap w:val="0"/>
            <w:vAlign w:val="center"/>
          </w:tcPr>
          <w:p w14:paraId="686C90A3">
            <w:pPr>
              <w:spacing w:line="460" w:lineRule="exact"/>
              <w:jc w:val="center"/>
              <w:rPr>
                <w:rFonts w:hint="default" w:ascii="Times New Roman" w:hAnsi="Times New Roman" w:eastAsia="微软雅黑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8"/>
                <w:szCs w:val="28"/>
                <w:highlight w:val="none"/>
              </w:rPr>
              <w:t>Ⅰ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eastAsia="zh-CN"/>
              </w:rPr>
              <w:t>类</w:t>
            </w:r>
          </w:p>
        </w:tc>
      </w:tr>
      <w:tr w14:paraId="2989B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5" w:hRule="atLeast"/>
        </w:trPr>
        <w:tc>
          <w:tcPr>
            <w:tcW w:w="1924" w:type="dxa"/>
            <w:noWrap w:val="0"/>
            <w:vAlign w:val="center"/>
          </w:tcPr>
          <w:p w14:paraId="01288787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车型</w:t>
            </w:r>
          </w:p>
        </w:tc>
        <w:tc>
          <w:tcPr>
            <w:tcW w:w="1095" w:type="dxa"/>
            <w:noWrap w:val="0"/>
            <w:vAlign w:val="center"/>
          </w:tcPr>
          <w:p w14:paraId="1EA2B02B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业务</w:t>
            </w:r>
          </w:p>
          <w:p w14:paraId="25A30CC1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类型</w:t>
            </w:r>
          </w:p>
        </w:tc>
        <w:tc>
          <w:tcPr>
            <w:tcW w:w="3165" w:type="dxa"/>
            <w:noWrap w:val="0"/>
            <w:vAlign w:val="center"/>
          </w:tcPr>
          <w:p w14:paraId="5CA71467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运距（公里）</w:t>
            </w:r>
          </w:p>
        </w:tc>
        <w:tc>
          <w:tcPr>
            <w:tcW w:w="2764" w:type="dxa"/>
            <w:noWrap w:val="0"/>
            <w:vAlign w:val="top"/>
          </w:tcPr>
          <w:p w14:paraId="03A343EB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</w:p>
          <w:p w14:paraId="2DED0536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 xml:space="preserve">每公里运输价格 </w:t>
            </w:r>
          </w:p>
          <w:p w14:paraId="3266D44F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（元/方）</w:t>
            </w:r>
          </w:p>
          <w:p w14:paraId="3D971EB2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【含税报价】</w:t>
            </w:r>
          </w:p>
        </w:tc>
      </w:tr>
      <w:tr w14:paraId="4736B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924" w:type="dxa"/>
            <w:vMerge w:val="restart"/>
            <w:noWrap w:val="0"/>
            <w:vAlign w:val="center"/>
          </w:tcPr>
          <w:p w14:paraId="710D6FC7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3轴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或4轴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自卸车（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载重</w:t>
            </w:r>
          </w:p>
          <w:p w14:paraId="69D87602">
            <w:pPr>
              <w:spacing w:line="460" w:lineRule="exact"/>
              <w:rPr>
                <w:rFonts w:hint="default" w:ascii="Times New Roman" w:hAnsi="Times New Roman" w:cs="Times New Roman"/>
                <w:color w:val="auto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约24方</w:t>
            </w:r>
            <w:r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以实际为准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）</w:t>
            </w:r>
          </w:p>
        </w:tc>
        <w:tc>
          <w:tcPr>
            <w:tcW w:w="1095" w:type="dxa"/>
            <w:vMerge w:val="restart"/>
            <w:noWrap w:val="0"/>
            <w:vAlign w:val="center"/>
          </w:tcPr>
          <w:p w14:paraId="52B2381D">
            <w:pPr>
              <w:spacing w:line="46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外运</w:t>
            </w:r>
          </w:p>
        </w:tc>
        <w:tc>
          <w:tcPr>
            <w:tcW w:w="3165" w:type="dxa"/>
            <w:noWrap w:val="0"/>
            <w:vAlign w:val="top"/>
          </w:tcPr>
          <w:p w14:paraId="5DFAA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0公里≤运距≤5公里</w:t>
            </w:r>
          </w:p>
        </w:tc>
        <w:tc>
          <w:tcPr>
            <w:tcW w:w="2764" w:type="dxa"/>
            <w:noWrap w:val="0"/>
            <w:vAlign w:val="top"/>
          </w:tcPr>
          <w:p w14:paraId="67B7E010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6D741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924" w:type="dxa"/>
            <w:vMerge w:val="continue"/>
            <w:noWrap w:val="0"/>
            <w:vAlign w:val="center"/>
          </w:tcPr>
          <w:p w14:paraId="519E8863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Merge w:val="continue"/>
            <w:noWrap w:val="0"/>
            <w:vAlign w:val="center"/>
          </w:tcPr>
          <w:p w14:paraId="75ADDFC1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65" w:type="dxa"/>
            <w:noWrap w:val="0"/>
            <w:vAlign w:val="top"/>
          </w:tcPr>
          <w:p w14:paraId="1D2BC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5公里&lt;运距≤10公里</w:t>
            </w:r>
          </w:p>
        </w:tc>
        <w:tc>
          <w:tcPr>
            <w:tcW w:w="2764" w:type="dxa"/>
            <w:noWrap w:val="0"/>
            <w:vAlign w:val="top"/>
          </w:tcPr>
          <w:p w14:paraId="0E934734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062B5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924" w:type="dxa"/>
            <w:vMerge w:val="continue"/>
            <w:noWrap w:val="0"/>
            <w:vAlign w:val="center"/>
          </w:tcPr>
          <w:p w14:paraId="1D59F53D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Merge w:val="continue"/>
            <w:noWrap w:val="0"/>
            <w:vAlign w:val="center"/>
          </w:tcPr>
          <w:p w14:paraId="6A63A3F8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65" w:type="dxa"/>
            <w:noWrap w:val="0"/>
            <w:vAlign w:val="top"/>
          </w:tcPr>
          <w:p w14:paraId="5C53F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10公里&lt;运距≤20公里</w:t>
            </w:r>
          </w:p>
        </w:tc>
        <w:tc>
          <w:tcPr>
            <w:tcW w:w="2764" w:type="dxa"/>
            <w:noWrap w:val="0"/>
            <w:vAlign w:val="top"/>
          </w:tcPr>
          <w:p w14:paraId="27A4530A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6F190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924" w:type="dxa"/>
            <w:vMerge w:val="continue"/>
            <w:noWrap w:val="0"/>
            <w:vAlign w:val="center"/>
          </w:tcPr>
          <w:p w14:paraId="7957F782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Merge w:val="continue"/>
            <w:noWrap w:val="0"/>
            <w:vAlign w:val="center"/>
          </w:tcPr>
          <w:p w14:paraId="75AECC32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65" w:type="dxa"/>
            <w:noWrap w:val="0"/>
            <w:vAlign w:val="top"/>
          </w:tcPr>
          <w:p w14:paraId="14150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20公里&lt;运距≤30公里</w:t>
            </w:r>
          </w:p>
        </w:tc>
        <w:tc>
          <w:tcPr>
            <w:tcW w:w="2764" w:type="dxa"/>
            <w:noWrap w:val="0"/>
            <w:vAlign w:val="top"/>
          </w:tcPr>
          <w:p w14:paraId="6C15085F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629DE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924" w:type="dxa"/>
            <w:vMerge w:val="continue"/>
            <w:noWrap w:val="0"/>
            <w:vAlign w:val="center"/>
          </w:tcPr>
          <w:p w14:paraId="0C2382AC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Merge w:val="continue"/>
            <w:noWrap w:val="0"/>
            <w:vAlign w:val="center"/>
          </w:tcPr>
          <w:p w14:paraId="022791D1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65" w:type="dxa"/>
            <w:noWrap w:val="0"/>
            <w:vAlign w:val="top"/>
          </w:tcPr>
          <w:p w14:paraId="47B24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30公里以上</w:t>
            </w:r>
          </w:p>
        </w:tc>
        <w:tc>
          <w:tcPr>
            <w:tcW w:w="2764" w:type="dxa"/>
            <w:noWrap w:val="0"/>
            <w:vAlign w:val="top"/>
          </w:tcPr>
          <w:p w14:paraId="2EFD33D8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ED81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924" w:type="dxa"/>
            <w:vMerge w:val="continue"/>
            <w:noWrap w:val="0"/>
            <w:vAlign w:val="center"/>
          </w:tcPr>
          <w:p w14:paraId="659B0B96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52DEAF64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内转</w:t>
            </w:r>
          </w:p>
        </w:tc>
        <w:tc>
          <w:tcPr>
            <w:tcW w:w="3165" w:type="dxa"/>
            <w:noWrap w:val="0"/>
            <w:vAlign w:val="top"/>
          </w:tcPr>
          <w:p w14:paraId="38A36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运输价格（元/方）</w:t>
            </w:r>
          </w:p>
          <w:p w14:paraId="7F6D0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【含税报价，含税】</w:t>
            </w:r>
          </w:p>
        </w:tc>
        <w:tc>
          <w:tcPr>
            <w:tcW w:w="2764" w:type="dxa"/>
            <w:noWrap w:val="0"/>
            <w:vAlign w:val="top"/>
          </w:tcPr>
          <w:p w14:paraId="5C18CE27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29C9541D"/>
    <w:p w14:paraId="7BACC985"/>
    <w:tbl>
      <w:tblPr>
        <w:tblStyle w:val="6"/>
        <w:tblW w:w="8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4"/>
        <w:gridCol w:w="1095"/>
        <w:gridCol w:w="3180"/>
        <w:gridCol w:w="2749"/>
      </w:tblGrid>
      <w:tr w14:paraId="40F1C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948" w:type="dxa"/>
            <w:gridSpan w:val="4"/>
            <w:noWrap w:val="0"/>
            <w:vAlign w:val="center"/>
          </w:tcPr>
          <w:p w14:paraId="27B31BBF">
            <w:pPr>
              <w:spacing w:line="460" w:lineRule="exact"/>
              <w:jc w:val="center"/>
              <w:rPr>
                <w:rFonts w:hint="default" w:ascii="Times New Roman" w:hAnsi="Times New Roman" w:eastAsia="微软雅黑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8"/>
                <w:szCs w:val="28"/>
                <w:highlight w:val="none"/>
              </w:rPr>
              <w:t>Ⅱ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eastAsia="zh-CN"/>
              </w:rPr>
              <w:t>类</w:t>
            </w:r>
          </w:p>
        </w:tc>
      </w:tr>
      <w:tr w14:paraId="1D33C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</w:trPr>
        <w:tc>
          <w:tcPr>
            <w:tcW w:w="1924" w:type="dxa"/>
            <w:noWrap w:val="0"/>
            <w:vAlign w:val="center"/>
          </w:tcPr>
          <w:p w14:paraId="29670CD6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车型</w:t>
            </w:r>
          </w:p>
        </w:tc>
        <w:tc>
          <w:tcPr>
            <w:tcW w:w="1095" w:type="dxa"/>
            <w:noWrap w:val="0"/>
            <w:vAlign w:val="center"/>
          </w:tcPr>
          <w:p w14:paraId="65479429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业务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类型</w:t>
            </w:r>
          </w:p>
        </w:tc>
        <w:tc>
          <w:tcPr>
            <w:tcW w:w="3180" w:type="dxa"/>
            <w:noWrap w:val="0"/>
            <w:vAlign w:val="center"/>
          </w:tcPr>
          <w:p w14:paraId="37BB9573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运距（公里）</w:t>
            </w:r>
          </w:p>
        </w:tc>
        <w:tc>
          <w:tcPr>
            <w:tcW w:w="2749" w:type="dxa"/>
            <w:noWrap w:val="0"/>
            <w:vAlign w:val="top"/>
          </w:tcPr>
          <w:p w14:paraId="1BE52EFD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 xml:space="preserve">每公里运输价格 </w:t>
            </w:r>
          </w:p>
          <w:p w14:paraId="7E4ACC2F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（元/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eastAsia="zh-CN"/>
              </w:rPr>
              <w:t>吨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）</w:t>
            </w:r>
          </w:p>
          <w:p w14:paraId="6037B9F6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【含税报价】</w:t>
            </w:r>
          </w:p>
        </w:tc>
      </w:tr>
      <w:tr w14:paraId="01149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924" w:type="dxa"/>
            <w:vMerge w:val="restart"/>
            <w:noWrap w:val="0"/>
            <w:vAlign w:val="center"/>
          </w:tcPr>
          <w:p w14:paraId="1F8A92E8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轴自卸车</w:t>
            </w:r>
          </w:p>
          <w:p w14:paraId="57443815">
            <w:pPr>
              <w:spacing w:line="460" w:lineRule="exact"/>
              <w:jc w:val="both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（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eastAsia="zh-CN"/>
              </w:rPr>
              <w:t>载重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约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32吨</w:t>
            </w:r>
            <w:r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以实际为准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）</w:t>
            </w:r>
          </w:p>
        </w:tc>
        <w:tc>
          <w:tcPr>
            <w:tcW w:w="1095" w:type="dxa"/>
            <w:vMerge w:val="restart"/>
            <w:noWrap w:val="0"/>
            <w:vAlign w:val="center"/>
          </w:tcPr>
          <w:p w14:paraId="11824FB4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外运</w:t>
            </w:r>
          </w:p>
        </w:tc>
        <w:tc>
          <w:tcPr>
            <w:tcW w:w="3180" w:type="dxa"/>
            <w:noWrap w:val="0"/>
            <w:vAlign w:val="top"/>
          </w:tcPr>
          <w:p w14:paraId="2125D942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0公里≤运距≤5公里</w:t>
            </w:r>
          </w:p>
        </w:tc>
        <w:tc>
          <w:tcPr>
            <w:tcW w:w="2749" w:type="dxa"/>
            <w:noWrap w:val="0"/>
            <w:vAlign w:val="center"/>
          </w:tcPr>
          <w:p w14:paraId="663B54F7">
            <w:pPr>
              <w:spacing w:line="460" w:lineRule="exact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049B9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924" w:type="dxa"/>
            <w:vMerge w:val="continue"/>
            <w:noWrap w:val="0"/>
            <w:vAlign w:val="center"/>
          </w:tcPr>
          <w:p w14:paraId="02F28511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95" w:type="dxa"/>
            <w:vMerge w:val="continue"/>
            <w:noWrap w:val="0"/>
            <w:vAlign w:val="center"/>
          </w:tcPr>
          <w:p w14:paraId="2D49A19F">
            <w:pPr>
              <w:spacing w:line="460" w:lineRule="exact"/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180" w:type="dxa"/>
            <w:noWrap w:val="0"/>
            <w:vAlign w:val="top"/>
          </w:tcPr>
          <w:p w14:paraId="238FCDAA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5公里&lt;运距≤10公里</w:t>
            </w:r>
          </w:p>
        </w:tc>
        <w:tc>
          <w:tcPr>
            <w:tcW w:w="2749" w:type="dxa"/>
            <w:noWrap w:val="0"/>
            <w:vAlign w:val="center"/>
          </w:tcPr>
          <w:p w14:paraId="56DA41EB">
            <w:pPr>
              <w:spacing w:line="460" w:lineRule="exact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C87F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924" w:type="dxa"/>
            <w:vMerge w:val="continue"/>
            <w:noWrap w:val="0"/>
            <w:vAlign w:val="center"/>
          </w:tcPr>
          <w:p w14:paraId="568938DF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95" w:type="dxa"/>
            <w:vMerge w:val="continue"/>
            <w:noWrap w:val="0"/>
            <w:vAlign w:val="center"/>
          </w:tcPr>
          <w:p w14:paraId="28AC7876">
            <w:pPr>
              <w:spacing w:line="460" w:lineRule="exact"/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180" w:type="dxa"/>
            <w:noWrap w:val="0"/>
            <w:vAlign w:val="top"/>
          </w:tcPr>
          <w:p w14:paraId="2538D0D5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10公里&lt;运距≤20公里</w:t>
            </w:r>
          </w:p>
        </w:tc>
        <w:tc>
          <w:tcPr>
            <w:tcW w:w="2749" w:type="dxa"/>
            <w:noWrap w:val="0"/>
            <w:vAlign w:val="center"/>
          </w:tcPr>
          <w:p w14:paraId="1991F17D">
            <w:pPr>
              <w:spacing w:line="460" w:lineRule="exact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5ACDB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924" w:type="dxa"/>
            <w:vMerge w:val="continue"/>
            <w:noWrap w:val="0"/>
            <w:vAlign w:val="center"/>
          </w:tcPr>
          <w:p w14:paraId="157EC9CC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95" w:type="dxa"/>
            <w:vMerge w:val="continue"/>
            <w:noWrap w:val="0"/>
            <w:vAlign w:val="center"/>
          </w:tcPr>
          <w:p w14:paraId="09D8745B">
            <w:pPr>
              <w:spacing w:line="460" w:lineRule="exact"/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180" w:type="dxa"/>
            <w:noWrap w:val="0"/>
            <w:vAlign w:val="top"/>
          </w:tcPr>
          <w:p w14:paraId="3E9A33E2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20公里&lt;运距≤30公里</w:t>
            </w:r>
          </w:p>
        </w:tc>
        <w:tc>
          <w:tcPr>
            <w:tcW w:w="2749" w:type="dxa"/>
            <w:noWrap w:val="0"/>
            <w:vAlign w:val="center"/>
          </w:tcPr>
          <w:p w14:paraId="0562FF90">
            <w:pPr>
              <w:spacing w:line="460" w:lineRule="exact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0137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924" w:type="dxa"/>
            <w:vMerge w:val="continue"/>
            <w:noWrap w:val="0"/>
            <w:vAlign w:val="center"/>
          </w:tcPr>
          <w:p w14:paraId="016B99FD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95" w:type="dxa"/>
            <w:vMerge w:val="continue"/>
            <w:noWrap w:val="0"/>
            <w:vAlign w:val="center"/>
          </w:tcPr>
          <w:p w14:paraId="5FEACA06">
            <w:pPr>
              <w:spacing w:line="460" w:lineRule="exact"/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180" w:type="dxa"/>
            <w:noWrap w:val="0"/>
            <w:vAlign w:val="top"/>
          </w:tcPr>
          <w:p w14:paraId="5E5FE700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30公里以上</w:t>
            </w:r>
          </w:p>
        </w:tc>
        <w:tc>
          <w:tcPr>
            <w:tcW w:w="2749" w:type="dxa"/>
            <w:noWrap w:val="0"/>
            <w:vAlign w:val="center"/>
          </w:tcPr>
          <w:p w14:paraId="56D6B62C">
            <w:pPr>
              <w:spacing w:line="460" w:lineRule="exact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334FEA71">
      <w:pPr>
        <w:pStyle w:val="2"/>
      </w:pPr>
    </w:p>
    <w:tbl>
      <w:tblPr>
        <w:tblStyle w:val="6"/>
        <w:tblW w:w="100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1320"/>
        <w:gridCol w:w="1982"/>
        <w:gridCol w:w="2080"/>
        <w:gridCol w:w="2940"/>
      </w:tblGrid>
      <w:tr w14:paraId="31DAB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0054" w:type="dxa"/>
            <w:gridSpan w:val="5"/>
            <w:noWrap w:val="0"/>
            <w:vAlign w:val="center"/>
          </w:tcPr>
          <w:p w14:paraId="1841AE22">
            <w:pPr>
              <w:spacing w:line="460" w:lineRule="exact"/>
              <w:jc w:val="center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highlight w:val="none"/>
              </w:rPr>
              <w:t>Ⅲ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eastAsia="zh-CN"/>
              </w:rPr>
              <w:t>类</w:t>
            </w:r>
          </w:p>
        </w:tc>
      </w:tr>
      <w:tr w14:paraId="5E0B6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32" w:type="dxa"/>
            <w:noWrap w:val="0"/>
            <w:vAlign w:val="center"/>
          </w:tcPr>
          <w:p w14:paraId="71B75C80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车型</w:t>
            </w:r>
          </w:p>
        </w:tc>
        <w:tc>
          <w:tcPr>
            <w:tcW w:w="1320" w:type="dxa"/>
            <w:noWrap w:val="0"/>
            <w:vAlign w:val="center"/>
          </w:tcPr>
          <w:p w14:paraId="52918F8E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业务</w:t>
            </w:r>
          </w:p>
          <w:p w14:paraId="6FCCD5A4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类型</w:t>
            </w:r>
          </w:p>
        </w:tc>
        <w:tc>
          <w:tcPr>
            <w:tcW w:w="1982" w:type="dxa"/>
            <w:noWrap w:val="0"/>
            <w:vAlign w:val="center"/>
          </w:tcPr>
          <w:p w14:paraId="165468E3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需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人工装车价格</w:t>
            </w:r>
          </w:p>
          <w:p w14:paraId="4E06A80B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(元/方)</w:t>
            </w:r>
          </w:p>
        </w:tc>
        <w:tc>
          <w:tcPr>
            <w:tcW w:w="2080" w:type="dxa"/>
            <w:noWrap w:val="0"/>
            <w:vAlign w:val="center"/>
          </w:tcPr>
          <w:p w14:paraId="2318256E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不提供装车服务</w:t>
            </w:r>
          </w:p>
          <w:p w14:paraId="6280C8EF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(元/方)</w:t>
            </w:r>
          </w:p>
        </w:tc>
        <w:tc>
          <w:tcPr>
            <w:tcW w:w="2940" w:type="dxa"/>
            <w:noWrap w:val="0"/>
            <w:vAlign w:val="center"/>
          </w:tcPr>
          <w:p w14:paraId="3EDEA290">
            <w:pPr>
              <w:spacing w:line="460" w:lineRule="exact"/>
              <w:jc w:val="center"/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内转提供装车及卸车后场地规整服务</w:t>
            </w:r>
          </w:p>
          <w:p w14:paraId="3356C6CA">
            <w:pPr>
              <w:pStyle w:val="2"/>
              <w:ind w:firstLine="840" w:firstLineChars="300"/>
              <w:jc w:val="both"/>
              <w:rPr>
                <w:rFonts w:hint="default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(元/方)</w:t>
            </w:r>
          </w:p>
        </w:tc>
      </w:tr>
      <w:tr w14:paraId="2A6E7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5" w:hRule="atLeast"/>
        </w:trPr>
        <w:tc>
          <w:tcPr>
            <w:tcW w:w="1732" w:type="dxa"/>
            <w:noWrap w:val="0"/>
            <w:vAlign w:val="center"/>
          </w:tcPr>
          <w:p w14:paraId="51BCA25C">
            <w:pPr>
              <w:spacing w:line="460" w:lineRule="exact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轻型自卸车</w:t>
            </w:r>
          </w:p>
          <w:p w14:paraId="5171B130">
            <w:pPr>
              <w:spacing w:line="460" w:lineRule="exact"/>
              <w:rPr>
                <w:rFonts w:hint="default" w:ascii="Times New Roman" w:hAnsi="Times New Roman" w:cs="Times New Roman"/>
                <w:color w:val="auto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(方量约4方，以实际为准)</w:t>
            </w:r>
          </w:p>
        </w:tc>
        <w:tc>
          <w:tcPr>
            <w:tcW w:w="1320" w:type="dxa"/>
            <w:noWrap w:val="0"/>
            <w:vAlign w:val="center"/>
          </w:tcPr>
          <w:p w14:paraId="6D075C0C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</w:p>
          <w:p w14:paraId="25B31624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广汉市城区范围内</w:t>
            </w:r>
          </w:p>
          <w:p w14:paraId="6877C108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建筑垃圾运输</w:t>
            </w:r>
          </w:p>
          <w:p w14:paraId="79BDBD15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</w:p>
          <w:p w14:paraId="21927146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82" w:type="dxa"/>
            <w:noWrap w:val="0"/>
            <w:vAlign w:val="top"/>
          </w:tcPr>
          <w:p w14:paraId="675A0222">
            <w:pPr>
              <w:pStyle w:val="2"/>
              <w:rPr>
                <w:rFonts w:hint="eastAsia"/>
                <w:highlight w:val="none"/>
                <w:lang w:val="en-US" w:eastAsia="zh-CN"/>
              </w:rPr>
            </w:pPr>
          </w:p>
          <w:p w14:paraId="26682AAE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</w:p>
        </w:tc>
        <w:tc>
          <w:tcPr>
            <w:tcW w:w="2080" w:type="dxa"/>
            <w:noWrap w:val="0"/>
            <w:vAlign w:val="top"/>
          </w:tcPr>
          <w:p w14:paraId="7135975D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40" w:type="dxa"/>
            <w:noWrap w:val="0"/>
            <w:vAlign w:val="top"/>
          </w:tcPr>
          <w:p w14:paraId="12DBC687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61A2BAFC"/>
    <w:p w14:paraId="09B5A590">
      <w:pPr>
        <w:pStyle w:val="2"/>
      </w:pPr>
    </w:p>
    <w:p w14:paraId="783C0BF9"/>
    <w:p w14:paraId="485F4F0F">
      <w:pPr>
        <w:pStyle w:val="2"/>
      </w:pPr>
    </w:p>
    <w:tbl>
      <w:tblPr>
        <w:tblStyle w:val="6"/>
        <w:tblW w:w="8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750"/>
        <w:gridCol w:w="3540"/>
        <w:gridCol w:w="2719"/>
      </w:tblGrid>
      <w:tr w14:paraId="507D8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948" w:type="dxa"/>
            <w:gridSpan w:val="4"/>
            <w:noWrap w:val="0"/>
            <w:vAlign w:val="center"/>
          </w:tcPr>
          <w:p w14:paraId="7414AD82">
            <w:pPr>
              <w:spacing w:line="460" w:lineRule="exact"/>
              <w:jc w:val="center"/>
              <w:rPr>
                <w:rFonts w:hint="default" w:ascii="Times New Roman" w:hAnsi="Times New Roman" w:eastAsia="微软雅黑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highlight w:val="none"/>
              </w:rPr>
              <w:t>Ⅳ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eastAsia="zh-CN"/>
              </w:rPr>
              <w:t>类</w:t>
            </w:r>
          </w:p>
        </w:tc>
      </w:tr>
      <w:tr w14:paraId="08FAC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1939" w:type="dxa"/>
            <w:noWrap w:val="0"/>
            <w:vAlign w:val="center"/>
          </w:tcPr>
          <w:p w14:paraId="06343441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车型</w:t>
            </w:r>
          </w:p>
        </w:tc>
        <w:tc>
          <w:tcPr>
            <w:tcW w:w="750" w:type="dxa"/>
            <w:noWrap w:val="0"/>
            <w:vAlign w:val="center"/>
          </w:tcPr>
          <w:p w14:paraId="1C10AFBA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业务</w:t>
            </w:r>
          </w:p>
          <w:p w14:paraId="55DCC5B4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类型</w:t>
            </w:r>
          </w:p>
        </w:tc>
        <w:tc>
          <w:tcPr>
            <w:tcW w:w="3540" w:type="dxa"/>
            <w:noWrap w:val="0"/>
            <w:vAlign w:val="center"/>
          </w:tcPr>
          <w:p w14:paraId="029DB166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运距（公里）</w:t>
            </w:r>
          </w:p>
        </w:tc>
        <w:tc>
          <w:tcPr>
            <w:tcW w:w="2719" w:type="dxa"/>
            <w:noWrap w:val="0"/>
            <w:vAlign w:val="top"/>
          </w:tcPr>
          <w:p w14:paraId="19DE2F92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</w:p>
          <w:p w14:paraId="15B6A1B3">
            <w:pPr>
              <w:spacing w:line="460" w:lineRule="exact"/>
              <w:ind w:firstLine="280" w:firstLineChars="100"/>
              <w:jc w:val="both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 xml:space="preserve">每公里运输价格 </w:t>
            </w:r>
          </w:p>
          <w:p w14:paraId="345BB7B9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（元/方）</w:t>
            </w:r>
          </w:p>
          <w:p w14:paraId="4C02627B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【含税报价】</w:t>
            </w:r>
          </w:p>
        </w:tc>
      </w:tr>
      <w:tr w14:paraId="26C5C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939" w:type="dxa"/>
            <w:vMerge w:val="restart"/>
            <w:noWrap w:val="0"/>
            <w:vAlign w:val="center"/>
          </w:tcPr>
          <w:p w14:paraId="1477A078">
            <w:pPr>
              <w:spacing w:line="460" w:lineRule="exact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轻型自卸车</w:t>
            </w:r>
          </w:p>
          <w:p w14:paraId="246223F2">
            <w:pPr>
              <w:spacing w:line="460" w:lineRule="exact"/>
              <w:rPr>
                <w:rFonts w:hint="default" w:ascii="Times New Roman" w:hAnsi="Times New Roman" w:cs="Times New Roman"/>
                <w:color w:val="auto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(方量约10方，以实际为准)</w:t>
            </w:r>
          </w:p>
        </w:tc>
        <w:tc>
          <w:tcPr>
            <w:tcW w:w="750" w:type="dxa"/>
            <w:vMerge w:val="restart"/>
            <w:noWrap w:val="0"/>
            <w:vAlign w:val="center"/>
          </w:tcPr>
          <w:p w14:paraId="502A8748">
            <w:pPr>
              <w:spacing w:line="46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外运</w:t>
            </w:r>
          </w:p>
        </w:tc>
        <w:tc>
          <w:tcPr>
            <w:tcW w:w="3540" w:type="dxa"/>
            <w:noWrap w:val="0"/>
            <w:vAlign w:val="top"/>
          </w:tcPr>
          <w:p w14:paraId="7E476E83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0公里≤运距≤5公里</w:t>
            </w:r>
          </w:p>
        </w:tc>
        <w:tc>
          <w:tcPr>
            <w:tcW w:w="2719" w:type="dxa"/>
            <w:noWrap w:val="0"/>
            <w:vAlign w:val="top"/>
          </w:tcPr>
          <w:p w14:paraId="239AE9CC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7C3B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939" w:type="dxa"/>
            <w:vMerge w:val="continue"/>
            <w:noWrap w:val="0"/>
            <w:vAlign w:val="center"/>
          </w:tcPr>
          <w:p w14:paraId="24B40980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Merge w:val="continue"/>
            <w:noWrap w:val="0"/>
            <w:vAlign w:val="center"/>
          </w:tcPr>
          <w:p w14:paraId="59B7E41C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540" w:type="dxa"/>
            <w:noWrap w:val="0"/>
            <w:vAlign w:val="top"/>
          </w:tcPr>
          <w:p w14:paraId="5760FF5E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5公里&lt;运距≤10公里</w:t>
            </w:r>
          </w:p>
        </w:tc>
        <w:tc>
          <w:tcPr>
            <w:tcW w:w="2719" w:type="dxa"/>
            <w:noWrap w:val="0"/>
            <w:vAlign w:val="top"/>
          </w:tcPr>
          <w:p w14:paraId="6D84B4F1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E772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939" w:type="dxa"/>
            <w:vMerge w:val="continue"/>
            <w:noWrap w:val="0"/>
            <w:vAlign w:val="center"/>
          </w:tcPr>
          <w:p w14:paraId="747EC7CC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Merge w:val="continue"/>
            <w:noWrap w:val="0"/>
            <w:vAlign w:val="center"/>
          </w:tcPr>
          <w:p w14:paraId="54C01243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540" w:type="dxa"/>
            <w:noWrap w:val="0"/>
            <w:vAlign w:val="top"/>
          </w:tcPr>
          <w:p w14:paraId="1B0D517D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10公里&lt;运距≤20公里</w:t>
            </w:r>
          </w:p>
        </w:tc>
        <w:tc>
          <w:tcPr>
            <w:tcW w:w="2719" w:type="dxa"/>
            <w:noWrap w:val="0"/>
            <w:vAlign w:val="top"/>
          </w:tcPr>
          <w:p w14:paraId="4F77DA2A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60154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939" w:type="dxa"/>
            <w:vMerge w:val="continue"/>
            <w:noWrap w:val="0"/>
            <w:vAlign w:val="center"/>
          </w:tcPr>
          <w:p w14:paraId="342D6763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Merge w:val="continue"/>
            <w:noWrap w:val="0"/>
            <w:vAlign w:val="center"/>
          </w:tcPr>
          <w:p w14:paraId="3F3136D5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540" w:type="dxa"/>
            <w:noWrap w:val="0"/>
            <w:vAlign w:val="top"/>
          </w:tcPr>
          <w:p w14:paraId="6E41FA5C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20公里&lt;运距≤30公里</w:t>
            </w:r>
          </w:p>
        </w:tc>
        <w:tc>
          <w:tcPr>
            <w:tcW w:w="2719" w:type="dxa"/>
            <w:noWrap w:val="0"/>
            <w:vAlign w:val="top"/>
          </w:tcPr>
          <w:p w14:paraId="3912899C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FB70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939" w:type="dxa"/>
            <w:vMerge w:val="continue"/>
            <w:noWrap w:val="0"/>
            <w:vAlign w:val="center"/>
          </w:tcPr>
          <w:p w14:paraId="2144AF82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Merge w:val="continue"/>
            <w:noWrap w:val="0"/>
            <w:vAlign w:val="center"/>
          </w:tcPr>
          <w:p w14:paraId="600A9A8B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540" w:type="dxa"/>
            <w:noWrap w:val="0"/>
            <w:vAlign w:val="top"/>
          </w:tcPr>
          <w:p w14:paraId="6DB033BD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30公里以上</w:t>
            </w:r>
          </w:p>
        </w:tc>
        <w:tc>
          <w:tcPr>
            <w:tcW w:w="2719" w:type="dxa"/>
            <w:noWrap w:val="0"/>
            <w:vAlign w:val="top"/>
          </w:tcPr>
          <w:p w14:paraId="27958D04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9CBD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939" w:type="dxa"/>
            <w:vMerge w:val="continue"/>
            <w:noWrap w:val="0"/>
            <w:vAlign w:val="center"/>
          </w:tcPr>
          <w:p w14:paraId="311E4CDB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 w14:paraId="232413F2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内转</w:t>
            </w:r>
          </w:p>
        </w:tc>
        <w:tc>
          <w:tcPr>
            <w:tcW w:w="3540" w:type="dxa"/>
            <w:noWrap w:val="0"/>
            <w:vAlign w:val="top"/>
          </w:tcPr>
          <w:p w14:paraId="38AF3F67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运输价格（元/方）</w:t>
            </w:r>
          </w:p>
          <w:p w14:paraId="6778E1BA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【含税报价，含税】</w:t>
            </w:r>
          </w:p>
        </w:tc>
        <w:tc>
          <w:tcPr>
            <w:tcW w:w="2719" w:type="dxa"/>
            <w:noWrap w:val="0"/>
            <w:vAlign w:val="top"/>
          </w:tcPr>
          <w:p w14:paraId="7D82BD34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58851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注：</w:t>
      </w:r>
    </w:p>
    <w:p w14:paraId="19881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>运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>距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不足3公里，均按3公里计算。</w:t>
      </w:r>
    </w:p>
    <w:p w14:paraId="7E0F7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2.运费计算方式取运距区间单价计算，例：运距为15公里，计算式为；15*公里区间运费单价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10公里＜运距≤20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；</w:t>
      </w:r>
    </w:p>
    <w:p w14:paraId="408C4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3.内转为场内转运，车辆在项目作业中不出场一律算内转；</w:t>
      </w:r>
    </w:p>
    <w:p w14:paraId="0159D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4.以上报价为建筑垃圾、建筑固废物的统一报价，具体包括建筑垃圾、土方、连砂石、泥夹石、成品砂石等；</w:t>
      </w:r>
    </w:p>
    <w:p w14:paraId="3916F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5.以上报价含运费、协调费、管理费、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安全环保措施费、能源费、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利润、税金等；</w:t>
      </w:r>
    </w:p>
    <w:p w14:paraId="2630D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轻型自卸车如需人工装车，需进行现场拍照留底。</w:t>
      </w:r>
    </w:p>
    <w:p w14:paraId="4E3B35F1">
      <w:pPr>
        <w:pStyle w:val="2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7D99E7D3">
      <w:pPr>
        <w:pStyle w:val="3"/>
        <w:rPr>
          <w:rFonts w:hint="default" w:ascii="Times New Roman" w:hAnsi="Times New Roman" w:eastAsia="方正仿宋简体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lang w:val="en-US" w:eastAsia="zh-CN"/>
        </w:rPr>
        <w:t>报价有效期：</w:t>
      </w:r>
    </w:p>
    <w:p w14:paraId="5F41CE2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报价要求：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报价含税。</w:t>
      </w:r>
    </w:p>
    <w:p w14:paraId="7DB791FE">
      <w:pPr>
        <w:pStyle w:val="2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51BC8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</w:pPr>
    </w:p>
    <w:p w14:paraId="698A2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  <w:t>单位名称：       （盖单位公章）</w:t>
      </w:r>
    </w:p>
    <w:p w14:paraId="4DFEA5BC">
      <w:pP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  <w:t xml:space="preserve">                        联系人：</w:t>
      </w:r>
    </w:p>
    <w:p w14:paraId="26C084A1">
      <w:pP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  <w:t xml:space="preserve">                        联系电话       </w:t>
      </w:r>
    </w:p>
    <w:p w14:paraId="5F508EAD">
      <w:pPr>
        <w:ind w:firstLine="3840" w:firstLineChars="1200"/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  <w:t>年   月   日</w:t>
      </w:r>
    </w:p>
    <w:p w14:paraId="7B37D633">
      <w:pPr>
        <w:rPr>
          <w:rFonts w:hint="eastAsia" w:ascii="仿宋_GB2312" w:hAnsi="Times New Roman" w:eastAsia="仿宋_GB2312" w:cs="Times New Roman"/>
          <w:bCs/>
          <w:sz w:val="32"/>
          <w:szCs w:val="32"/>
          <w:lang w:val="en-US" w:eastAsia="zh-CN"/>
        </w:rPr>
      </w:pPr>
    </w:p>
    <w:p w14:paraId="2A68C72F">
      <w:pPr>
        <w:numPr>
          <w:ilvl w:val="0"/>
          <w:numId w:val="0"/>
        </w:numPr>
        <w:spacing w:line="57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1AC264C">
      <w:pPr>
        <w:spacing w:line="300" w:lineRule="exact"/>
        <w:rPr>
          <w:rFonts w:hint="default"/>
          <w:lang w:val="en-US" w:eastAsia="zh-CN"/>
        </w:rPr>
      </w:pPr>
    </w:p>
    <w:p w14:paraId="28DFAFDE">
      <w:pPr>
        <w:numPr>
          <w:ilvl w:val="0"/>
          <w:numId w:val="0"/>
        </w:numPr>
        <w:spacing w:line="57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87" w:bottom="1587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504B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-114300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867CF9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9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don/n1AAAAAgBAAAPAAAAAAAAAAEAIAAAACIAAABkcnMvZG93bnJldi54bWxQSwEC&#10;FAAUAAAACACHTuJAa4X5+zECAABhBAAADgAAAAAAAAABACAAAAAj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867CF9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xMDA1N2I1ZDJiOWI2Y2U3YTYyMTdhYTNmNmUwYjUifQ=="/>
  </w:docVars>
  <w:rsids>
    <w:rsidRoot w:val="2DC94730"/>
    <w:rsid w:val="020403C2"/>
    <w:rsid w:val="02F841E8"/>
    <w:rsid w:val="042B05EB"/>
    <w:rsid w:val="04487B89"/>
    <w:rsid w:val="048D4800"/>
    <w:rsid w:val="0542770C"/>
    <w:rsid w:val="065428AB"/>
    <w:rsid w:val="06DF3FC3"/>
    <w:rsid w:val="073F49DB"/>
    <w:rsid w:val="07666493"/>
    <w:rsid w:val="08E65ADD"/>
    <w:rsid w:val="0AE72A95"/>
    <w:rsid w:val="0C264442"/>
    <w:rsid w:val="0CBD5F42"/>
    <w:rsid w:val="10DE709A"/>
    <w:rsid w:val="130A23C8"/>
    <w:rsid w:val="13286CF2"/>
    <w:rsid w:val="14290F74"/>
    <w:rsid w:val="15177123"/>
    <w:rsid w:val="15A5462A"/>
    <w:rsid w:val="15C301DF"/>
    <w:rsid w:val="17071502"/>
    <w:rsid w:val="17EC6540"/>
    <w:rsid w:val="18950986"/>
    <w:rsid w:val="1A620D3B"/>
    <w:rsid w:val="1ACB4B33"/>
    <w:rsid w:val="1C2A7637"/>
    <w:rsid w:val="1D2B18B9"/>
    <w:rsid w:val="21354AB4"/>
    <w:rsid w:val="21570ECE"/>
    <w:rsid w:val="232C73AD"/>
    <w:rsid w:val="24572B1C"/>
    <w:rsid w:val="2471674B"/>
    <w:rsid w:val="259B08F3"/>
    <w:rsid w:val="2697723C"/>
    <w:rsid w:val="27AD016E"/>
    <w:rsid w:val="2BDA4BD6"/>
    <w:rsid w:val="2C7A6171"/>
    <w:rsid w:val="2D93074D"/>
    <w:rsid w:val="2DC94730"/>
    <w:rsid w:val="2E050ED7"/>
    <w:rsid w:val="2E693FEF"/>
    <w:rsid w:val="30B05F05"/>
    <w:rsid w:val="31012FA1"/>
    <w:rsid w:val="327402B1"/>
    <w:rsid w:val="32B31CDC"/>
    <w:rsid w:val="35337105"/>
    <w:rsid w:val="37C64260"/>
    <w:rsid w:val="38192D95"/>
    <w:rsid w:val="39643D30"/>
    <w:rsid w:val="397E6A4F"/>
    <w:rsid w:val="39A46823"/>
    <w:rsid w:val="39D57E7A"/>
    <w:rsid w:val="3A9E5211"/>
    <w:rsid w:val="3CA134EE"/>
    <w:rsid w:val="3CCA034E"/>
    <w:rsid w:val="3D143CBF"/>
    <w:rsid w:val="3DC56D68"/>
    <w:rsid w:val="40694322"/>
    <w:rsid w:val="40BC4452"/>
    <w:rsid w:val="40E37C31"/>
    <w:rsid w:val="41760364"/>
    <w:rsid w:val="44782D86"/>
    <w:rsid w:val="44C364EC"/>
    <w:rsid w:val="44DC68F6"/>
    <w:rsid w:val="451924DA"/>
    <w:rsid w:val="456450B8"/>
    <w:rsid w:val="461C09C2"/>
    <w:rsid w:val="471A40B9"/>
    <w:rsid w:val="47B53555"/>
    <w:rsid w:val="48C20A74"/>
    <w:rsid w:val="4A600544"/>
    <w:rsid w:val="4BE331DB"/>
    <w:rsid w:val="4E5B34FC"/>
    <w:rsid w:val="50447FC0"/>
    <w:rsid w:val="51024103"/>
    <w:rsid w:val="512978E2"/>
    <w:rsid w:val="52D41ACF"/>
    <w:rsid w:val="5333510A"/>
    <w:rsid w:val="53BA4E48"/>
    <w:rsid w:val="555E4585"/>
    <w:rsid w:val="577A0DE2"/>
    <w:rsid w:val="58A5354D"/>
    <w:rsid w:val="5BF07AF3"/>
    <w:rsid w:val="5E231DC8"/>
    <w:rsid w:val="6367429A"/>
    <w:rsid w:val="657972AE"/>
    <w:rsid w:val="66AF3F8D"/>
    <w:rsid w:val="66F347C2"/>
    <w:rsid w:val="68071BA7"/>
    <w:rsid w:val="6A425119"/>
    <w:rsid w:val="6A8F20E5"/>
    <w:rsid w:val="6BD46244"/>
    <w:rsid w:val="6C5B59F4"/>
    <w:rsid w:val="6C5C23DC"/>
    <w:rsid w:val="6C9658F3"/>
    <w:rsid w:val="6CDC1854"/>
    <w:rsid w:val="6F541B76"/>
    <w:rsid w:val="6FBC18AC"/>
    <w:rsid w:val="702B456C"/>
    <w:rsid w:val="72512C22"/>
    <w:rsid w:val="72842772"/>
    <w:rsid w:val="72D7291B"/>
    <w:rsid w:val="794F4183"/>
    <w:rsid w:val="798A4515"/>
    <w:rsid w:val="7A6A66F1"/>
    <w:rsid w:val="7BF546E1"/>
    <w:rsid w:val="7F45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720" w:firstLineChars="200"/>
      <w:outlineLvl w:val="2"/>
    </w:pPr>
    <w:rPr>
      <w:rFonts w:ascii="Times New Roman" w:hAnsi="Times New Roman" w:eastAsia="楷体_GB2312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spacing w:line="357" w:lineRule="atLeast"/>
      <w:jc w:val="both"/>
      <w:textAlignment w:val="baseline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31"/>
    <w:basedOn w:val="8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697</Words>
  <Characters>742</Characters>
  <Lines>0</Lines>
  <Paragraphs>0</Paragraphs>
  <TotalTime>2</TotalTime>
  <ScaleCrop>false</ScaleCrop>
  <LinksUpToDate>false</LinksUpToDate>
  <CharactersWithSpaces>815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2022-04-13T07:20:00Z</dcterms:created>
  <dc:creator>王</dc:creator>
  <cp:lastModifiedBy>WPS_1719461108</cp:lastModifiedBy>
  <dcterms:modified xsi:type="dcterms:W3CDTF">2026-07-29T09:24:48Z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A24BA30802EE4F41ADE1D08F5649E469_13</vt:lpwstr>
  </property>
  <property fmtid="{D5CDD505-2E9C-101B-9397-08002B2CF9AE}" pid="4" name="KSOTemplateDocerSaveRecord">
    <vt:lpwstr>eyJoZGlkIjoiMDZlOTJhOGE0YzA1ZmI3NGVjNDY2NTlhMTAxNmM4MGMiLCJ1c2VySWQiOiIxNjEwMjUzOTMxIn0=</vt:lpwstr>
  </property>
</Properties>
</file>