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8F80">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1</w:t>
      </w:r>
    </w:p>
    <w:p w14:paraId="23A83A67">
      <w:pPr>
        <w:pStyle w:val="2"/>
        <w:rPr>
          <w:rFonts w:hint="default" w:ascii="Times New Roman" w:hAnsi="Times New Roman" w:cs="Times New Roman"/>
        </w:rPr>
      </w:pPr>
    </w:p>
    <w:p w14:paraId="5E2C21B1">
      <w:pPr>
        <w:jc w:val="both"/>
        <w:rPr>
          <w:rFonts w:hint="default" w:ascii="Times New Roman" w:hAnsi="Times New Roman" w:eastAsia="方正小标宋简体" w:cs="Times New Roman"/>
          <w:bCs/>
          <w:color w:val="auto"/>
          <w:sz w:val="44"/>
          <w:szCs w:val="44"/>
        </w:rPr>
      </w:pPr>
    </w:p>
    <w:p w14:paraId="4B7485F6">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报价函</w:t>
      </w:r>
    </w:p>
    <w:p w14:paraId="23530BAC">
      <w:pPr>
        <w:pStyle w:val="2"/>
        <w:rPr>
          <w:rFonts w:hint="default" w:ascii="Times New Roman" w:hAnsi="Times New Roman" w:cs="Times New Roman"/>
          <w:color w:val="auto"/>
        </w:rPr>
      </w:pPr>
    </w:p>
    <w:p w14:paraId="52D993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德阳高新国有资本投资运营有限公司</w:t>
      </w:r>
      <w:r>
        <w:rPr>
          <w:rFonts w:hint="default" w:ascii="Times New Roman" w:hAnsi="Times New Roman" w:cs="Times New Roman"/>
          <w:color w:val="auto"/>
          <w:sz w:val="32"/>
          <w:szCs w:val="32"/>
        </w:rPr>
        <w:t>：</w:t>
      </w:r>
    </w:p>
    <w:p w14:paraId="6F5440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color w:val="auto"/>
          <w:sz w:val="28"/>
          <w:szCs w:val="28"/>
        </w:rPr>
      </w:pPr>
      <w:r>
        <w:rPr>
          <w:rFonts w:hint="default" w:ascii="Times New Roman" w:hAnsi="Times New Roman" w:cs="Times New Roman"/>
          <w:color w:val="auto"/>
          <w:sz w:val="32"/>
          <w:szCs w:val="32"/>
        </w:rPr>
        <w:t>关于</w:t>
      </w:r>
      <w:r>
        <w:rPr>
          <w:rFonts w:hint="default" w:ascii="Times New Roman" w:hAnsi="Times New Roman" w:cs="Times New Roman"/>
          <w:color w:val="auto"/>
          <w:sz w:val="32"/>
          <w:szCs w:val="32"/>
          <w:u w:val="single"/>
          <w:lang w:val="en-US" w:eastAsia="zh-CN"/>
        </w:rPr>
        <w:t>德阳高新国有资本投资运营有限公司现需采购德阳高新区跃龙片区棚户区改造（二期）A区建设项目一标段、二标段“打捆”水资源论证报告编制服务</w:t>
      </w:r>
      <w:r>
        <w:rPr>
          <w:rFonts w:hint="eastAsia" w:ascii="Times New Roman" w:hAnsi="Times New Roman" w:cs="Times New Roman"/>
          <w:color w:val="auto"/>
          <w:sz w:val="32"/>
          <w:szCs w:val="32"/>
          <w:u w:val="single"/>
          <w:lang w:val="en-US" w:eastAsia="zh-CN"/>
        </w:rPr>
        <w:t>采购</w:t>
      </w:r>
      <w:r>
        <w:rPr>
          <w:rFonts w:hint="default" w:ascii="Times New Roman" w:hAnsi="Times New Roman" w:cs="Times New Roman"/>
          <w:color w:val="auto"/>
          <w:sz w:val="32"/>
          <w:szCs w:val="32"/>
        </w:rPr>
        <w:t>，结合本</w:t>
      </w:r>
      <w:r>
        <w:rPr>
          <w:rFonts w:hint="eastAsia" w:ascii="Times New Roman" w:hAnsi="Times New Roman" w:cs="Times New Roman"/>
          <w:color w:val="auto"/>
          <w:sz w:val="32"/>
          <w:szCs w:val="32"/>
          <w:lang w:val="en-US" w:eastAsia="zh-CN"/>
        </w:rPr>
        <w:t>项</w:t>
      </w:r>
      <w:r>
        <w:rPr>
          <w:rFonts w:hint="eastAsia" w:ascii="Times New Roman" w:hAnsi="Times New Roman" w:cs="Times New Roman"/>
          <w:color w:val="auto"/>
          <w:spacing w:val="-20"/>
          <w:sz w:val="32"/>
          <w:szCs w:val="32"/>
          <w:lang w:val="en-US" w:eastAsia="zh-CN"/>
        </w:rPr>
        <w:t>目</w:t>
      </w:r>
      <w:r>
        <w:rPr>
          <w:rFonts w:hint="default" w:ascii="Times New Roman" w:hAnsi="Times New Roman" w:cs="Times New Roman"/>
          <w:color w:val="auto"/>
          <w:spacing w:val="-20"/>
          <w:sz w:val="32"/>
          <w:szCs w:val="32"/>
        </w:rPr>
        <w:t>特点及</w:t>
      </w:r>
      <w:r>
        <w:rPr>
          <w:rFonts w:hint="eastAsia" w:ascii="Times New Roman" w:hAnsi="Times New Roman" w:cs="Times New Roman"/>
          <w:color w:val="auto"/>
          <w:spacing w:val="-20"/>
          <w:sz w:val="32"/>
          <w:szCs w:val="32"/>
          <w:lang w:eastAsia="zh-CN"/>
        </w:rPr>
        <w:t>服务</w:t>
      </w:r>
      <w:r>
        <w:rPr>
          <w:rFonts w:hint="default" w:ascii="Times New Roman" w:hAnsi="Times New Roman" w:cs="Times New Roman"/>
          <w:color w:val="auto"/>
          <w:spacing w:val="-20"/>
          <w:sz w:val="32"/>
          <w:szCs w:val="32"/>
        </w:rPr>
        <w:t>内容，经仔细研究决定，我方</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val="en-US" w:eastAsia="zh-CN"/>
        </w:rPr>
        <w:t>公司</w:t>
      </w:r>
      <w:r>
        <w:rPr>
          <w:rFonts w:hint="default" w:ascii="Times New Roman" w:hAnsi="Times New Roman" w:cs="Times New Roman"/>
          <w:color w:val="auto"/>
          <w:sz w:val="32"/>
          <w:szCs w:val="32"/>
        </w:rPr>
        <w:t>的</w:t>
      </w:r>
      <w:r>
        <w:rPr>
          <w:rFonts w:hint="default" w:ascii="Times New Roman" w:hAnsi="Times New Roman" w:eastAsia="宋体" w:cs="Times New Roman"/>
          <w:color w:val="auto"/>
          <w:sz w:val="32"/>
          <w:szCs w:val="32"/>
          <w:lang w:eastAsia="zh-CN"/>
        </w:rPr>
        <w:t>名称</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按</w:t>
      </w:r>
      <w:r>
        <w:rPr>
          <w:rFonts w:hint="eastAsia" w:ascii="Times New Roman" w:hAnsi="Times New Roman" w:cs="Times New Roman"/>
          <w:color w:val="auto"/>
          <w:sz w:val="32"/>
          <w:szCs w:val="32"/>
          <w:u w:val="single"/>
          <w:lang w:val="en-US" w:eastAsia="zh-CN"/>
        </w:rPr>
        <w:t xml:space="preserve">      </w:t>
      </w:r>
      <w:r>
        <w:rPr>
          <w:rFonts w:hint="eastAsia" w:ascii="Times New Roman" w:hAnsi="Times New Roman" w:cs="Times New Roman"/>
          <w:color w:val="auto"/>
          <w:sz w:val="32"/>
          <w:szCs w:val="32"/>
          <w:u w:val="none"/>
          <w:lang w:val="en-US" w:eastAsia="zh-CN"/>
        </w:rPr>
        <w:t>元（大写：     ）</w:t>
      </w:r>
      <w:r>
        <w:rPr>
          <w:rFonts w:hint="eastAsia" w:ascii="Times New Roman" w:hAnsi="Times New Roman" w:cs="Times New Roman"/>
          <w:b w:val="0"/>
          <w:color w:val="auto"/>
          <w:sz w:val="32"/>
          <w:szCs w:val="32"/>
          <w:lang w:eastAsia="zh-CN"/>
        </w:rPr>
        <w:t>承担本项目的服务工作</w:t>
      </w:r>
      <w:r>
        <w:rPr>
          <w:rFonts w:hint="default" w:ascii="Times New Roman" w:hAnsi="Times New Roman" w:cs="Times New Roman"/>
          <w:b w:val="0"/>
          <w:color w:val="auto"/>
          <w:sz w:val="32"/>
          <w:szCs w:val="32"/>
        </w:rPr>
        <w:t>。</w:t>
      </w:r>
      <w:r>
        <w:rPr>
          <w:rFonts w:hint="default" w:ascii="Times New Roman" w:hAnsi="Times New Roman" w:cs="Times New Roman"/>
          <w:b w:val="0"/>
          <w:color w:val="auto"/>
          <w:sz w:val="32"/>
          <w:szCs w:val="32"/>
          <w:lang w:val="en-US" w:eastAsia="zh-CN"/>
        </w:rPr>
        <w:t>该报价已包含我</w:t>
      </w:r>
      <w:r>
        <w:rPr>
          <w:rFonts w:hint="eastAsia" w:ascii="Times New Roman" w:hAnsi="Times New Roman" w:cs="Times New Roman"/>
          <w:b w:val="0"/>
          <w:color w:val="auto"/>
          <w:sz w:val="32"/>
          <w:szCs w:val="32"/>
          <w:lang w:val="en-US" w:eastAsia="zh-CN"/>
        </w:rPr>
        <w:t>公司</w:t>
      </w:r>
      <w:r>
        <w:rPr>
          <w:rFonts w:hint="default" w:ascii="Times New Roman" w:hAnsi="Times New Roman" w:cs="Times New Roman"/>
          <w:b w:val="0"/>
          <w:color w:val="auto"/>
          <w:sz w:val="32"/>
          <w:szCs w:val="32"/>
          <w:lang w:val="en-US" w:eastAsia="zh-CN"/>
        </w:rPr>
        <w:t>为完成合同工作所需的全部费用</w:t>
      </w:r>
      <w:r>
        <w:rPr>
          <w:rFonts w:hint="eastAsia" w:ascii="Times New Roman" w:hAnsi="Times New Roman" w:cs="Times New Roman"/>
          <w:b w:val="0"/>
          <w:color w:val="auto"/>
          <w:sz w:val="32"/>
          <w:szCs w:val="32"/>
          <w:lang w:val="en-US" w:eastAsia="zh-CN"/>
        </w:rPr>
        <w:t>。</w:t>
      </w:r>
    </w:p>
    <w:p w14:paraId="29047F33">
      <w:pPr>
        <w:rPr>
          <w:rFonts w:hint="default" w:ascii="Times New Roman" w:hAnsi="Times New Roman" w:cs="Times New Roman"/>
          <w:color w:val="auto"/>
          <w:sz w:val="24"/>
          <w:szCs w:val="24"/>
        </w:rPr>
      </w:pPr>
    </w:p>
    <w:p w14:paraId="41134C17">
      <w:pPr>
        <w:spacing w:line="480" w:lineRule="auto"/>
        <w:ind w:firstLine="480" w:firstLineChars="200"/>
        <w:rPr>
          <w:rFonts w:hint="default" w:ascii="Times New Roman" w:hAnsi="Times New Roman" w:cs="Times New Roman"/>
          <w:color w:val="auto"/>
          <w:sz w:val="24"/>
          <w:szCs w:val="24"/>
        </w:rPr>
      </w:pPr>
    </w:p>
    <w:p w14:paraId="39524BC2">
      <w:pPr>
        <w:spacing w:line="480" w:lineRule="auto"/>
        <w:ind w:firstLine="480" w:firstLineChars="200"/>
        <w:rPr>
          <w:rFonts w:hint="default" w:ascii="Times New Roman" w:hAnsi="Times New Roman" w:cs="Times New Roman"/>
          <w:color w:val="auto"/>
          <w:sz w:val="24"/>
          <w:szCs w:val="24"/>
        </w:rPr>
      </w:pPr>
    </w:p>
    <w:p w14:paraId="2E22C446">
      <w:pPr>
        <w:pStyle w:val="2"/>
        <w:rPr>
          <w:rFonts w:hint="default" w:ascii="Times New Roman" w:hAnsi="Times New Roman" w:cs="Times New Roman"/>
          <w:color w:val="auto"/>
          <w:sz w:val="24"/>
          <w:szCs w:val="24"/>
        </w:rPr>
      </w:pPr>
      <w:bookmarkStart w:id="0" w:name="_GoBack"/>
      <w:bookmarkEnd w:id="0"/>
    </w:p>
    <w:p w14:paraId="15F6C367">
      <w:pPr>
        <w:pStyle w:val="2"/>
        <w:rPr>
          <w:rFonts w:hint="default" w:ascii="Times New Roman" w:hAnsi="Times New Roman" w:cs="Times New Roman"/>
          <w:color w:val="auto"/>
          <w:sz w:val="24"/>
          <w:szCs w:val="24"/>
        </w:rPr>
      </w:pPr>
    </w:p>
    <w:p w14:paraId="3BF58909">
      <w:pPr>
        <w:pStyle w:val="2"/>
        <w:rPr>
          <w:rFonts w:hint="default" w:ascii="Times New Roman" w:hAnsi="Times New Roman" w:cs="Times New Roman"/>
          <w:color w:val="auto"/>
          <w:sz w:val="24"/>
          <w:szCs w:val="24"/>
        </w:rPr>
      </w:pPr>
    </w:p>
    <w:p w14:paraId="232A1DE2">
      <w:pPr>
        <w:adjustRightInd w:val="0"/>
        <w:spacing w:line="480" w:lineRule="auto"/>
        <w:ind w:firstLine="3640" w:firstLineChars="1300"/>
        <w:jc w:val="left"/>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公司</w:t>
      </w:r>
      <w:r>
        <w:rPr>
          <w:rFonts w:hint="default" w:ascii="Times New Roman" w:hAnsi="Times New Roman" w:cs="Times New Roman"/>
          <w:color w:val="auto"/>
          <w:sz w:val="28"/>
          <w:szCs w:val="28"/>
        </w:rPr>
        <w:t>名称：</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（盖</w:t>
      </w:r>
      <w:r>
        <w:rPr>
          <w:rFonts w:hint="eastAsia" w:ascii="Times New Roman" w:hAnsi="Times New Roman" w:cs="Times New Roman"/>
          <w:color w:val="auto"/>
          <w:sz w:val="28"/>
          <w:szCs w:val="28"/>
          <w:lang w:val="en-US" w:eastAsia="zh-CN"/>
        </w:rPr>
        <w:t>公司</w:t>
      </w:r>
      <w:r>
        <w:rPr>
          <w:rFonts w:hint="default" w:ascii="Times New Roman" w:hAnsi="Times New Roman" w:cs="Times New Roman"/>
          <w:color w:val="auto"/>
          <w:sz w:val="28"/>
          <w:szCs w:val="28"/>
        </w:rPr>
        <w:t>公章）</w:t>
      </w:r>
    </w:p>
    <w:p w14:paraId="49692E93">
      <w:pPr>
        <w:bidi w:val="0"/>
        <w:ind w:firstLine="3640" w:firstLineChars="1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lang w:val="en-US" w:eastAsia="zh-CN"/>
        </w:rPr>
        <w:t>法定代表人</w:t>
      </w:r>
      <w:r>
        <w:rPr>
          <w:rFonts w:hint="eastAsia" w:ascii="Times New Roman" w:hAnsi="Times New Roman" w:cs="Times New Roman"/>
          <w:bCs/>
          <w:color w:val="auto"/>
          <w:sz w:val="28"/>
          <w:szCs w:val="28"/>
          <w:lang w:val="en-US" w:eastAsia="zh-CN"/>
        </w:rPr>
        <w:t>或授权委托人</w:t>
      </w:r>
      <w:r>
        <w:rPr>
          <w:rFonts w:hint="default" w:ascii="Times New Roman" w:hAnsi="Times New Roman" w:cs="Times New Roman"/>
          <w:bCs/>
          <w:color w:val="auto"/>
          <w:sz w:val="28"/>
          <w:szCs w:val="28"/>
          <w:lang w:val="en-US" w:eastAsia="zh-CN"/>
        </w:rPr>
        <w:t>：</w:t>
      </w:r>
      <w:r>
        <w:rPr>
          <w:rFonts w:hint="default" w:ascii="Times New Roman" w:hAnsi="Times New Roman" w:cs="Times New Roman"/>
          <w:bCs/>
          <w:color w:val="auto"/>
          <w:sz w:val="28"/>
          <w:szCs w:val="28"/>
          <w:u w:val="single"/>
        </w:rPr>
        <w:t xml:space="preserve">   </w:t>
      </w:r>
      <w:r>
        <w:rPr>
          <w:rFonts w:hint="eastAsia" w:ascii="Times New Roman" w:hAnsi="Times New Roman" w:cs="Times New Roman"/>
          <w:bCs/>
          <w:color w:val="auto"/>
          <w:sz w:val="28"/>
          <w:szCs w:val="28"/>
          <w:u w:val="single"/>
          <w:lang w:val="en-US" w:eastAsia="zh-CN"/>
        </w:rPr>
        <w:t xml:space="preserve"> </w:t>
      </w:r>
      <w:r>
        <w:rPr>
          <w:rFonts w:hint="default" w:ascii="Times New Roman" w:hAnsi="Times New Roman" w:cs="Times New Roman"/>
          <w:bCs/>
          <w:color w:val="auto"/>
          <w:sz w:val="28"/>
          <w:szCs w:val="28"/>
          <w:u w:val="single"/>
        </w:rPr>
        <w:t xml:space="preserve">     </w:t>
      </w:r>
    </w:p>
    <w:p w14:paraId="4E6A7BD5">
      <w:pPr>
        <w:bidi w:val="0"/>
        <w:ind w:firstLine="3640" w:firstLineChars="1300"/>
        <w:jc w:val="left"/>
        <w:rPr>
          <w:sz w:val="28"/>
          <w:szCs w:val="28"/>
        </w:rPr>
      </w:pPr>
      <w:r>
        <w:rPr>
          <w:rFonts w:hint="default" w:ascii="Times New Roman" w:hAnsi="Times New Roman" w:cs="Times New Roman"/>
          <w:bCs/>
          <w:color w:val="auto"/>
          <w:sz w:val="28"/>
          <w:szCs w:val="28"/>
        </w:rPr>
        <w:t>日  期：</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月</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日</w:t>
      </w:r>
    </w:p>
    <w:p w14:paraId="1E96B2B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027621-2BCD-42F5-851E-BAB7BFE071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7DEC94-5ADD-4835-BFA5-03C369763859}"/>
  </w:font>
  <w:font w:name="方正小标宋简体">
    <w:panose1 w:val="03000509000000000000"/>
    <w:charset w:val="86"/>
    <w:family w:val="auto"/>
    <w:pitch w:val="default"/>
    <w:sig w:usb0="00000001" w:usb1="080E0000" w:usb2="00000000" w:usb3="00000000" w:csb0="00040000" w:csb1="00000000"/>
    <w:embedRegular r:id="rId3" w:fontKey="{98A08B43-F6EA-4F4F-94C6-8C9F8BFBA3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440E">
    <w:pPr>
      <w:pStyle w:val="3"/>
      <w:tabs>
        <w:tab w:val="left" w:pos="459"/>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A8C475B"/>
    <w:rsid w:val="0E76669D"/>
    <w:rsid w:val="0EC96B12"/>
    <w:rsid w:val="11672761"/>
    <w:rsid w:val="13500D3B"/>
    <w:rsid w:val="194D59CD"/>
    <w:rsid w:val="1D7F321F"/>
    <w:rsid w:val="24453254"/>
    <w:rsid w:val="2B6A4843"/>
    <w:rsid w:val="2CCE7685"/>
    <w:rsid w:val="2D7A7EA3"/>
    <w:rsid w:val="34053852"/>
    <w:rsid w:val="37F17BF7"/>
    <w:rsid w:val="4BD50C63"/>
    <w:rsid w:val="4DFD603D"/>
    <w:rsid w:val="58242F84"/>
    <w:rsid w:val="5C5500B3"/>
    <w:rsid w:val="72A475C3"/>
    <w:rsid w:val="73F8157D"/>
    <w:rsid w:val="74E22420"/>
    <w:rsid w:val="755E001D"/>
    <w:rsid w:val="78327894"/>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196</Characters>
  <Lines>0</Lines>
  <Paragraphs>0</Paragraphs>
  <TotalTime>0</TotalTime>
  <ScaleCrop>false</ScaleCrop>
  <LinksUpToDate>false</LinksUpToDate>
  <CharactersWithSpaces>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dcterms:modified xsi:type="dcterms:W3CDTF">2026-03-30T02:51:00Z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4252E4429DC8463B812D313AFB65576B_12</vt:lpwstr>
  </property>
  <property fmtid="{D5CDD505-2E9C-101B-9397-08002B2CF9AE}" pid="4" name="KSOTemplateDocerSaveRecord">
    <vt:lpwstr>eyJoZGlkIjoiNjYyNzRlYTVmODkwMzQ3MWExOWQ4YTAxYWFiNWZmNDAiLCJ1c2VySWQiOiIxMTI0Mzg4MzY3In0=</vt:lpwstr>
  </property>
</Properties>
</file>