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33CA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附件3</w:t>
      </w:r>
    </w:p>
    <w:p w14:paraId="3C8505E2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6E1B98C6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7A8C2581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00A820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广汉市广投建材有限公司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38DDBA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办公室绿植租赁服务采购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的《询价通知书》后，对本次询价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4184DE6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</w:t>
      </w:r>
      <w:bookmarkStart w:id="1" w:name="_GoBack"/>
      <w:bookmarkEnd w:id="1"/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保量按时完成合同约定的全部工作。</w:t>
      </w:r>
    </w:p>
    <w:p w14:paraId="4FF2FCE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01C1A59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F4DA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0367C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1AA66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微软雅黑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3F28898"/>
    <w:p w14:paraId="3332D7F0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99674F-8711-4577-9D5D-9286FCD2B5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87B87ED-0C62-41D1-8C3B-D7DC0D00A201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52EE4F4-5B55-4EA9-9ED3-3FBFDCD4667C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0020F"/>
    <w:rsid w:val="5220020F"/>
    <w:rsid w:val="63E2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2025-11-25T02:14:00Z</dcterms:created>
  <dc:creator>空心</dc:creator>
  <cp:lastModifiedBy>空心</cp:lastModifiedBy>
  <dcterms:modified xsi:type="dcterms:W3CDTF">2025-11-25T02:16:34Z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CF27CD9CAE4D4E259A8D67473F379D0E_11</vt:lpwstr>
  </property>
  <property fmtid="{D5CDD505-2E9C-101B-9397-08002B2CF9AE}" pid="4" name="KSOTemplateDocerSaveRecord">
    <vt:lpwstr>eyJoZGlkIjoiNjU1OWJjYjAyMzEzODJiNGUyYjlkN2Y0NDg2MjY3MzMiLCJ1c2VySWQiOiIzMjE3Mzk5NzYifQ==</vt:lpwstr>
  </property>
</Properties>
</file>