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7934014">
      <w:pPr>
        <w:jc w:val="left"/>
        <w:rPr>
          <w:rFonts w:hint="default" w:ascii="Times New Roman" w:hAnsi="Times New Roman" w:eastAsia="楷体" w:cs="Times New Roman"/>
          <w:b/>
          <w:sz w:val="28"/>
          <w:szCs w:val="28"/>
          <w:highlight w:val="none"/>
        </w:rPr>
      </w:pPr>
    </w:p>
    <w:p w14:paraId="7CEBCE94">
      <w:pPr>
        <w:jc w:val="left"/>
        <w:rPr>
          <w:rFonts w:hint="default" w:ascii="Times New Roman" w:hAnsi="Times New Roman" w:eastAsia="楷体" w:cs="Times New Roman"/>
          <w:b/>
          <w:sz w:val="28"/>
          <w:szCs w:val="28"/>
          <w:highlight w:val="none"/>
        </w:rPr>
      </w:pPr>
    </w:p>
    <w:p w14:paraId="7F2A52C2">
      <w:pPr>
        <w:ind w:firstLine="6547" w:firstLineChars="2548"/>
        <w:jc w:val="center"/>
        <w:rPr>
          <w:rFonts w:hint="default" w:ascii="Times New Roman" w:hAnsi="Times New Roman" w:eastAsia="楷体" w:cs="Times New Roman"/>
          <w:b/>
          <w:bCs/>
          <w:sz w:val="24"/>
          <w:highlight w:val="none"/>
        </w:rPr>
      </w:pPr>
      <w:r>
        <w:rPr>
          <w:rFonts w:hint="default" w:ascii="Times New Roman" w:hAnsi="Times New Roman" w:eastAsia="楷体" w:cs="Times New Roman"/>
          <w:b/>
          <w:bCs/>
          <w:spacing w:val="8"/>
          <w:sz w:val="24"/>
          <w:highlight w:val="none"/>
        </w:rPr>
        <w:tab/>
      </w:r>
    </w:p>
    <w:p w14:paraId="09129212">
      <w:pPr>
        <w:jc w:val="center"/>
        <w:rPr>
          <w:rFonts w:hint="default" w:ascii="Times New Roman" w:hAnsi="Times New Roman" w:eastAsia="楷体" w:cs="Times New Roman"/>
          <w:b/>
          <w:sz w:val="32"/>
          <w:szCs w:val="32"/>
          <w:highlight w:val="none"/>
        </w:rPr>
      </w:pPr>
    </w:p>
    <w:p w14:paraId="63DE26B1">
      <w:pPr>
        <w:jc w:val="center"/>
        <w:rPr>
          <w:rFonts w:hint="default" w:ascii="Times New Roman" w:hAnsi="Times New Roman" w:eastAsia="楷体" w:cs="Times New Roman"/>
          <w:b/>
          <w:sz w:val="44"/>
          <w:szCs w:val="44"/>
          <w:highlight w:val="none"/>
        </w:rPr>
      </w:pPr>
    </w:p>
    <w:p w14:paraId="23B17CC5">
      <w:pPr>
        <w:jc w:val="center"/>
        <w:rPr>
          <w:rFonts w:hint="default" w:ascii="Times New Roman" w:hAnsi="Times New Roman" w:eastAsia="楷体" w:cs="Times New Roman"/>
          <w:b/>
          <w:spacing w:val="120"/>
          <w:sz w:val="44"/>
          <w:szCs w:val="44"/>
          <w:highlight w:val="none"/>
        </w:rPr>
      </w:pPr>
      <w:r>
        <w:rPr>
          <w:rFonts w:hint="default" w:ascii="Times New Roman" w:hAnsi="Times New Roman" w:eastAsia="楷体" w:cs="Times New Roman"/>
          <w:b/>
          <w:spacing w:val="120"/>
          <w:sz w:val="52"/>
          <w:szCs w:val="52"/>
          <w:highlight w:val="none"/>
        </w:rPr>
        <w:t>技术服务合同</w:t>
      </w:r>
    </w:p>
    <w:p w14:paraId="215877CD">
      <w:pPr>
        <w:jc w:val="center"/>
        <w:rPr>
          <w:rFonts w:hint="default" w:ascii="Times New Roman" w:hAnsi="Times New Roman" w:eastAsia="楷体" w:cs="Times New Roman"/>
          <w:b/>
          <w:bCs/>
          <w:sz w:val="48"/>
          <w:highlight w:val="none"/>
        </w:rPr>
      </w:pPr>
    </w:p>
    <w:p w14:paraId="615074BD">
      <w:pPr>
        <w:jc w:val="center"/>
        <w:rPr>
          <w:rFonts w:hint="default" w:ascii="Times New Roman" w:hAnsi="Times New Roman" w:eastAsia="楷体" w:cs="Times New Roman"/>
          <w:b/>
          <w:bCs/>
          <w:sz w:val="48"/>
          <w:highlight w:val="none"/>
        </w:rPr>
      </w:pPr>
    </w:p>
    <w:p w14:paraId="54BD8FB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楷体" w:cs="Times New Roman"/>
          <w:b/>
          <w:sz w:val="32"/>
          <w:szCs w:val="32"/>
          <w:highlight w:val="none"/>
          <w:u w:val="single"/>
          <w:lang w:val="en-US" w:eastAsia="zh-CN"/>
        </w:rPr>
      </w:pPr>
    </w:p>
    <w:p w14:paraId="60B6BAE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楷体" w:cs="Times New Roman"/>
          <w:b/>
          <w:sz w:val="32"/>
          <w:szCs w:val="32"/>
          <w:highlight w:val="none"/>
          <w:u w:val="single"/>
          <w:lang w:val="en-US" w:eastAsia="zh-CN"/>
        </w:rPr>
      </w:pPr>
    </w:p>
    <w:p w14:paraId="5EE67D2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楷体" w:cs="Times New Roman"/>
          <w:b/>
          <w:sz w:val="32"/>
          <w:szCs w:val="32"/>
          <w:highlight w:val="none"/>
          <w:u w:val="single"/>
          <w:lang w:val="en-US" w:eastAsia="zh-CN"/>
        </w:rPr>
      </w:pPr>
    </w:p>
    <w:p w14:paraId="570097A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楷体" w:cs="Times New Roman"/>
          <w:sz w:val="32"/>
          <w:szCs w:val="32"/>
          <w:highlight w:val="none"/>
          <w:u w:val="single"/>
          <w:lang w:val="en-US"/>
        </w:rPr>
      </w:pPr>
      <w:r>
        <w:rPr>
          <w:rFonts w:hint="default" w:ascii="Times New Roman" w:hAnsi="Times New Roman" w:eastAsia="楷体" w:cs="Times New Roman"/>
          <w:b/>
          <w:bCs/>
          <w:sz w:val="32"/>
          <w:szCs w:val="32"/>
          <w:highlight w:val="none"/>
        </w:rPr>
        <w:t>委托方（甲方）：</w:t>
      </w:r>
      <w:r>
        <w:rPr>
          <w:rFonts w:hint="default" w:ascii="Times New Roman" w:hAnsi="Times New Roman" w:eastAsia="楷体" w:cs="Times New Roman"/>
          <w:b/>
          <w:sz w:val="32"/>
          <w:szCs w:val="32"/>
          <w:highlight w:val="none"/>
          <w:u w:val="single"/>
          <w:lang w:val="en-US" w:eastAsia="zh-CN"/>
        </w:rPr>
        <w:t xml:space="preserve">                            </w:t>
      </w:r>
    </w:p>
    <w:p w14:paraId="6DEB63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 w:cs="Times New Roman"/>
          <w:sz w:val="32"/>
          <w:szCs w:val="32"/>
          <w:highlight w:val="none"/>
          <w:u w:val="single"/>
        </w:rPr>
      </w:pPr>
    </w:p>
    <w:p w14:paraId="740F5C1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楷体" w:cs="Times New Roman"/>
          <w:sz w:val="32"/>
          <w:szCs w:val="32"/>
          <w:highlight w:val="none"/>
          <w:u w:val="single"/>
          <w:lang w:val="en-US" w:eastAsia="zh-CN"/>
        </w:rPr>
      </w:pPr>
      <w:r>
        <w:rPr>
          <w:rFonts w:hint="default" w:ascii="Times New Roman" w:hAnsi="Times New Roman" w:eastAsia="楷体" w:cs="Times New Roman"/>
          <w:b/>
          <w:bCs/>
          <w:sz w:val="32"/>
          <w:szCs w:val="32"/>
          <w:highlight w:val="none"/>
        </w:rPr>
        <w:t>受托方（乙方）：</w:t>
      </w:r>
      <w:r>
        <w:rPr>
          <w:rFonts w:hint="default" w:ascii="Times New Roman" w:hAnsi="Times New Roman" w:eastAsia="楷体" w:cs="Times New Roman"/>
          <w:sz w:val="32"/>
          <w:szCs w:val="32"/>
          <w:highlight w:val="none"/>
          <w:u w:val="single"/>
        </w:rPr>
        <w:t xml:space="preserve">  </w:t>
      </w:r>
      <w:r>
        <w:rPr>
          <w:rFonts w:hint="default" w:ascii="Times New Roman" w:hAnsi="Times New Roman" w:eastAsia="楷体" w:cs="Times New Roman"/>
          <w:sz w:val="32"/>
          <w:szCs w:val="32"/>
          <w:highlight w:val="none"/>
          <w:u w:val="single"/>
          <w:lang w:val="en-US" w:eastAsia="zh-CN"/>
        </w:rPr>
        <w:t xml:space="preserve">                          </w:t>
      </w:r>
    </w:p>
    <w:p w14:paraId="767DAE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 w:cs="Times New Roman"/>
          <w:sz w:val="32"/>
          <w:szCs w:val="32"/>
          <w:highlight w:val="none"/>
        </w:rPr>
      </w:pPr>
    </w:p>
    <w:p w14:paraId="7C1CFB4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楷体" w:cs="Times New Roman"/>
          <w:sz w:val="32"/>
          <w:szCs w:val="32"/>
          <w:highlight w:val="none"/>
          <w:u w:val="single"/>
          <w:lang w:val="en-US" w:eastAsia="zh-CN"/>
        </w:rPr>
      </w:pPr>
      <w:r>
        <w:rPr>
          <w:rFonts w:hint="default" w:ascii="Times New Roman" w:hAnsi="Times New Roman" w:eastAsia="楷体" w:cs="Times New Roman"/>
          <w:b/>
          <w:bCs/>
          <w:sz w:val="32"/>
          <w:szCs w:val="32"/>
          <w:highlight w:val="none"/>
        </w:rPr>
        <w:t>合同签订时间：</w:t>
      </w:r>
      <w:r>
        <w:rPr>
          <w:rFonts w:hint="default" w:ascii="Times New Roman" w:hAnsi="Times New Roman" w:eastAsia="楷体" w:cs="Times New Roman"/>
          <w:sz w:val="32"/>
          <w:szCs w:val="32"/>
          <w:highlight w:val="none"/>
          <w:u w:val="single"/>
          <w:lang w:val="en-US" w:eastAsia="zh-CN"/>
        </w:rPr>
        <w:t xml:space="preserve">                              </w:t>
      </w:r>
    </w:p>
    <w:p w14:paraId="26CD8DB2">
      <w:pPr>
        <w:rPr>
          <w:rFonts w:hint="default" w:ascii="Times New Roman" w:hAnsi="Times New Roman" w:eastAsia="楷体" w:cs="Times New Roman"/>
          <w:b/>
          <w:sz w:val="32"/>
          <w:szCs w:val="32"/>
          <w:highlight w:val="none"/>
        </w:rPr>
      </w:pPr>
    </w:p>
    <w:p w14:paraId="549011F3">
      <w:pPr>
        <w:rPr>
          <w:rFonts w:hint="default" w:ascii="Times New Roman" w:hAnsi="Times New Roman" w:eastAsia="楷体" w:cs="Times New Roman"/>
          <w:b/>
          <w:sz w:val="32"/>
          <w:szCs w:val="32"/>
          <w:highlight w:val="none"/>
        </w:rPr>
      </w:pPr>
    </w:p>
    <w:p w14:paraId="5454F032">
      <w:pPr>
        <w:spacing w:line="600" w:lineRule="exact"/>
        <w:jc w:val="left"/>
        <w:rPr>
          <w:rFonts w:hint="default" w:ascii="Times New Roman" w:hAnsi="Times New Roman" w:eastAsia="楷体" w:cs="Times New Roman"/>
          <w:b/>
          <w:bCs/>
          <w:sz w:val="28"/>
          <w:szCs w:val="28"/>
          <w:highlight w:val="none"/>
        </w:rPr>
      </w:pPr>
      <w:r>
        <w:rPr>
          <w:rFonts w:hint="default" w:ascii="Times New Roman" w:hAnsi="Times New Roman" w:eastAsia="楷体" w:cs="Times New Roman"/>
          <w:b/>
          <w:bCs/>
          <w:sz w:val="28"/>
          <w:szCs w:val="28"/>
          <w:highlight w:val="none"/>
        </w:rPr>
        <w:br w:type="page"/>
      </w:r>
    </w:p>
    <w:p w14:paraId="5DDFFD4F">
      <w:pPr>
        <w:spacing w:line="460" w:lineRule="exact"/>
        <w:rPr>
          <w:rFonts w:hint="default" w:ascii="Times New Roman" w:hAnsi="Times New Roman" w:eastAsia="楷体" w:cs="Times New Roman"/>
          <w:b/>
          <w:bCs/>
          <w:sz w:val="28"/>
          <w:szCs w:val="28"/>
          <w:highlight w:val="none"/>
        </w:rPr>
      </w:pPr>
      <w:r>
        <w:rPr>
          <w:rFonts w:hint="eastAsia" w:ascii="Times New Roman" w:hAnsi="Times New Roman" w:eastAsia="楷体" w:cs="Times New Roman"/>
          <w:b/>
          <w:bCs/>
          <w:sz w:val="28"/>
          <w:szCs w:val="28"/>
          <w:highlight w:val="none"/>
          <w:lang w:eastAsia="zh-CN"/>
        </w:rPr>
        <w:t>　　</w:t>
      </w:r>
      <w:r>
        <w:rPr>
          <w:rFonts w:hint="default" w:ascii="Times New Roman" w:hAnsi="Times New Roman" w:eastAsia="楷体" w:cs="Times New Roman"/>
          <w:b/>
          <w:bCs/>
          <w:sz w:val="28"/>
          <w:szCs w:val="28"/>
          <w:highlight w:val="none"/>
        </w:rPr>
        <w:t>第一条  总则</w:t>
      </w:r>
    </w:p>
    <w:p w14:paraId="622BEF9F">
      <w:pPr>
        <w:spacing w:line="460" w:lineRule="exact"/>
        <w:ind w:firstLine="560" w:firstLineChars="200"/>
        <w:jc w:val="left"/>
        <w:rPr>
          <w:rFonts w:hint="default" w:ascii="Times New Roman" w:hAnsi="Times New Roman" w:eastAsia="楷体" w:cs="Times New Roman"/>
          <w:sz w:val="28"/>
          <w:szCs w:val="28"/>
          <w:highlight w:val="none"/>
          <w:u w:val="single"/>
        </w:rPr>
      </w:pPr>
      <w:r>
        <w:rPr>
          <w:rFonts w:hint="default" w:ascii="Times New Roman" w:hAnsi="Times New Roman" w:eastAsia="楷体" w:cs="Times New Roman"/>
          <w:sz w:val="28"/>
          <w:szCs w:val="28"/>
          <w:highlight w:val="none"/>
        </w:rPr>
        <w:t>甲方</w:t>
      </w:r>
      <w:r>
        <w:rPr>
          <w:rFonts w:hint="default" w:ascii="Times New Roman" w:hAnsi="Times New Roman" w:eastAsia="楷体" w:cs="Times New Roman"/>
          <w:sz w:val="28"/>
          <w:szCs w:val="28"/>
          <w:highlight w:val="none"/>
          <w:lang w:val="en-US" w:eastAsia="zh-CN"/>
        </w:rPr>
        <w:t>因项目建设</w:t>
      </w:r>
      <w:r>
        <w:rPr>
          <w:rFonts w:hint="default" w:ascii="Times New Roman" w:hAnsi="Times New Roman" w:eastAsia="楷体" w:cs="Times New Roman"/>
          <w:sz w:val="28"/>
          <w:szCs w:val="28"/>
          <w:highlight w:val="none"/>
        </w:rPr>
        <w:t>需要，委托乙方承担</w:t>
      </w:r>
      <w:r>
        <w:rPr>
          <w:rFonts w:hint="default" w:ascii="Times New Roman" w:hAnsi="Times New Roman" w:eastAsia="楷体" w:cs="Times New Roman"/>
          <w:kern w:val="0"/>
          <w:sz w:val="28"/>
          <w:szCs w:val="28"/>
          <w:highlight w:val="none"/>
        </w:rPr>
        <w:t>本合同约定</w:t>
      </w:r>
      <w:r>
        <w:rPr>
          <w:rFonts w:hint="default" w:ascii="Times New Roman" w:hAnsi="Times New Roman" w:eastAsia="楷体" w:cs="Times New Roman"/>
          <w:sz w:val="28"/>
          <w:szCs w:val="28"/>
          <w:highlight w:val="none"/>
        </w:rPr>
        <w:t>项目，乙方根据自身业务特点，接受甲方委托。为明确甲乙双方的责任、权利和义务，根据《中华人民共和国</w:t>
      </w:r>
      <w:r>
        <w:rPr>
          <w:rFonts w:hint="default" w:ascii="Times New Roman" w:hAnsi="Times New Roman" w:eastAsia="楷体" w:cs="Times New Roman"/>
          <w:sz w:val="28"/>
          <w:szCs w:val="28"/>
          <w:highlight w:val="none"/>
          <w:lang w:val="en-US" w:eastAsia="zh-CN"/>
        </w:rPr>
        <w:t>民法典</w:t>
      </w:r>
      <w:r>
        <w:rPr>
          <w:rFonts w:hint="default" w:ascii="Times New Roman" w:hAnsi="Times New Roman" w:eastAsia="楷体" w:cs="Times New Roman"/>
          <w:sz w:val="28"/>
          <w:szCs w:val="28"/>
          <w:highlight w:val="none"/>
        </w:rPr>
        <w:t>》及有关法律法规规定，甲乙双方本着平等自愿、协商一致、合法公平、诚实信用的原则，签订本合同，并承诺共同遵守。</w:t>
      </w:r>
    </w:p>
    <w:p w14:paraId="56F54577">
      <w:pPr>
        <w:spacing w:line="460" w:lineRule="exact"/>
        <w:jc w:val="left"/>
        <w:rPr>
          <w:rFonts w:hint="default" w:ascii="Times New Roman" w:hAnsi="Times New Roman" w:eastAsia="楷体" w:cs="Times New Roman"/>
          <w:b/>
          <w:bCs/>
          <w:sz w:val="28"/>
          <w:szCs w:val="28"/>
          <w:highlight w:val="none"/>
        </w:rPr>
      </w:pPr>
      <w:r>
        <w:rPr>
          <w:rFonts w:hint="eastAsia" w:ascii="Times New Roman" w:hAnsi="Times New Roman" w:eastAsia="楷体" w:cs="Times New Roman"/>
          <w:b/>
          <w:bCs/>
          <w:sz w:val="28"/>
          <w:szCs w:val="28"/>
          <w:highlight w:val="none"/>
          <w:lang w:eastAsia="zh-CN"/>
        </w:rPr>
        <w:t>　　</w:t>
      </w:r>
      <w:r>
        <w:rPr>
          <w:rFonts w:hint="default" w:ascii="Times New Roman" w:hAnsi="Times New Roman" w:eastAsia="楷体" w:cs="Times New Roman"/>
          <w:b/>
          <w:bCs/>
          <w:sz w:val="28"/>
          <w:szCs w:val="28"/>
          <w:highlight w:val="none"/>
        </w:rPr>
        <w:t>第二条  项目服务内容</w:t>
      </w:r>
    </w:p>
    <w:p w14:paraId="62F7A44A">
      <w:pPr>
        <w:widowControl/>
        <w:spacing w:line="460" w:lineRule="exact"/>
        <w:ind w:firstLine="560" w:firstLineChars="200"/>
        <w:jc w:val="left"/>
        <w:rPr>
          <w:rFonts w:hint="default" w:ascii="Times New Roman" w:hAnsi="Times New Roman" w:eastAsia="楷体" w:cs="Times New Roman"/>
          <w:kern w:val="0"/>
          <w:sz w:val="28"/>
          <w:szCs w:val="28"/>
          <w:highlight w:val="none"/>
        </w:rPr>
      </w:pPr>
      <w:r>
        <w:rPr>
          <w:rFonts w:hint="default" w:ascii="Times New Roman" w:hAnsi="Times New Roman" w:eastAsia="楷体" w:cs="Times New Roman"/>
          <w:kern w:val="0"/>
          <w:sz w:val="28"/>
          <w:szCs w:val="28"/>
          <w:highlight w:val="none"/>
        </w:rPr>
        <w:t>项目名称：</w:t>
      </w:r>
      <w:r>
        <w:rPr>
          <w:rFonts w:hint="default" w:ascii="Times New Roman" w:hAnsi="Times New Roman" w:eastAsia="楷体" w:cs="Times New Roman"/>
          <w:kern w:val="0"/>
          <w:sz w:val="28"/>
          <w:szCs w:val="28"/>
          <w:highlight w:val="none"/>
          <w:u w:val="single"/>
        </w:rPr>
        <w:t xml:space="preserve"> </w:t>
      </w:r>
      <w:r>
        <w:rPr>
          <w:rFonts w:hint="default" w:ascii="Times New Roman" w:hAnsi="Times New Roman" w:eastAsia="楷体" w:cs="Times New Roman"/>
          <w:kern w:val="0"/>
          <w:sz w:val="28"/>
          <w:szCs w:val="28"/>
          <w:highlight w:val="none"/>
          <w:u w:val="single"/>
          <w:lang w:val="en-US" w:eastAsia="zh-CN"/>
        </w:rPr>
        <w:t xml:space="preserve">                                            </w:t>
      </w:r>
      <w:r>
        <w:rPr>
          <w:rFonts w:hint="default" w:ascii="Times New Roman" w:hAnsi="Times New Roman" w:eastAsia="楷体" w:cs="Times New Roman"/>
          <w:kern w:val="0"/>
          <w:sz w:val="28"/>
          <w:szCs w:val="28"/>
          <w:highlight w:val="none"/>
          <w:u w:val="single"/>
        </w:rPr>
        <w:t xml:space="preserve"> </w:t>
      </w:r>
      <w:r>
        <w:rPr>
          <w:rFonts w:hint="default" w:ascii="Times New Roman" w:hAnsi="Times New Roman" w:eastAsia="楷体" w:cs="Times New Roman"/>
          <w:kern w:val="0"/>
          <w:sz w:val="28"/>
          <w:szCs w:val="28"/>
          <w:highlight w:val="none"/>
        </w:rPr>
        <w:t>；</w:t>
      </w:r>
    </w:p>
    <w:p w14:paraId="6AB2A578">
      <w:pPr>
        <w:widowControl/>
        <w:spacing w:line="460" w:lineRule="exact"/>
        <w:ind w:firstLine="560" w:firstLineChars="200"/>
        <w:jc w:val="left"/>
        <w:rPr>
          <w:rFonts w:hint="default" w:ascii="Times New Roman" w:hAnsi="Times New Roman" w:eastAsia="楷体" w:cs="Times New Roman"/>
          <w:kern w:val="0"/>
          <w:sz w:val="28"/>
          <w:szCs w:val="28"/>
          <w:highlight w:val="none"/>
        </w:rPr>
      </w:pPr>
      <w:r>
        <w:rPr>
          <w:rFonts w:hint="default" w:ascii="Times New Roman" w:hAnsi="Times New Roman" w:eastAsia="楷体" w:cs="Times New Roman"/>
          <w:kern w:val="0"/>
          <w:sz w:val="28"/>
          <w:szCs w:val="28"/>
          <w:highlight w:val="none"/>
        </w:rPr>
        <w:t>项目地址：</w:t>
      </w:r>
      <w:r>
        <w:rPr>
          <w:rFonts w:hint="default" w:ascii="Times New Roman" w:hAnsi="Times New Roman" w:eastAsia="楷体" w:cs="Times New Roman"/>
          <w:kern w:val="0"/>
          <w:sz w:val="28"/>
          <w:szCs w:val="28"/>
          <w:highlight w:val="none"/>
          <w:u w:val="single"/>
          <w:lang w:val="en-US" w:eastAsia="zh-CN"/>
        </w:rPr>
        <w:t>四川省德阳市广汉市</w:t>
      </w:r>
      <w:r>
        <w:rPr>
          <w:rFonts w:hint="default" w:ascii="Times New Roman" w:hAnsi="Times New Roman" w:eastAsia="楷体" w:cs="Times New Roman"/>
          <w:kern w:val="0"/>
          <w:sz w:val="28"/>
          <w:szCs w:val="28"/>
          <w:highlight w:val="none"/>
        </w:rPr>
        <w:t>；</w:t>
      </w:r>
    </w:p>
    <w:p w14:paraId="69890164">
      <w:pPr>
        <w:widowControl/>
        <w:spacing w:line="460" w:lineRule="exact"/>
        <w:ind w:firstLine="560" w:firstLineChars="200"/>
        <w:jc w:val="left"/>
        <w:rPr>
          <w:rFonts w:hint="default" w:ascii="Times New Roman" w:hAnsi="Times New Roman" w:eastAsia="楷体" w:cs="Times New Roman"/>
          <w:kern w:val="0"/>
          <w:sz w:val="28"/>
          <w:szCs w:val="28"/>
          <w:highlight w:val="none"/>
          <w:u w:val="single"/>
          <w:lang w:val="en-US" w:eastAsia="zh-CN"/>
        </w:rPr>
      </w:pPr>
      <w:r>
        <w:rPr>
          <w:rFonts w:hint="default" w:ascii="Times New Roman" w:hAnsi="Times New Roman" w:eastAsia="楷体" w:cs="Times New Roman"/>
          <w:kern w:val="0"/>
          <w:sz w:val="28"/>
          <w:szCs w:val="28"/>
          <w:highlight w:val="none"/>
        </w:rPr>
        <w:t>服务内容：</w:t>
      </w:r>
      <w:r>
        <w:rPr>
          <w:rFonts w:hint="default" w:ascii="Times New Roman" w:hAnsi="Times New Roman" w:eastAsia="楷体" w:cs="Times New Roman"/>
          <w:kern w:val="0"/>
          <w:sz w:val="28"/>
          <w:szCs w:val="28"/>
          <w:highlight w:val="none"/>
          <w:u w:val="single"/>
          <w:lang w:val="en-US" w:eastAsia="zh-CN"/>
        </w:rPr>
        <w:t>按要求开展电力迁改工程</w:t>
      </w:r>
      <w:r>
        <w:rPr>
          <w:rFonts w:hint="default" w:ascii="Times New Roman" w:hAnsi="Times New Roman" w:eastAsia="楷体" w:cs="Times New Roman"/>
          <w:kern w:val="0"/>
          <w:sz w:val="28"/>
          <w:szCs w:val="28"/>
          <w:highlight w:val="none"/>
          <w:u w:val="single"/>
        </w:rPr>
        <w:t>环境影响</w:t>
      </w:r>
      <w:r>
        <w:rPr>
          <w:rFonts w:hint="default" w:ascii="Times New Roman" w:hAnsi="Times New Roman" w:eastAsia="楷体" w:cs="Times New Roman"/>
          <w:kern w:val="0"/>
          <w:sz w:val="28"/>
          <w:szCs w:val="28"/>
          <w:highlight w:val="none"/>
          <w:u w:val="single"/>
          <w:lang w:val="en-US" w:eastAsia="zh-CN"/>
        </w:rPr>
        <w:t>评价</w:t>
      </w:r>
      <w:r>
        <w:rPr>
          <w:rFonts w:hint="default" w:ascii="Times New Roman" w:hAnsi="Times New Roman" w:eastAsia="楷体" w:cs="Times New Roman"/>
          <w:kern w:val="0"/>
          <w:sz w:val="28"/>
          <w:szCs w:val="28"/>
          <w:highlight w:val="none"/>
          <w:u w:val="single"/>
        </w:rPr>
        <w:t>报告、评审和报批</w:t>
      </w:r>
      <w:r>
        <w:rPr>
          <w:rFonts w:hint="default" w:ascii="Times New Roman" w:hAnsi="Times New Roman" w:eastAsia="楷体" w:cs="Times New Roman"/>
          <w:kern w:val="0"/>
          <w:sz w:val="28"/>
          <w:szCs w:val="28"/>
          <w:highlight w:val="none"/>
          <w:u w:val="single"/>
          <w:lang w:val="en-US" w:eastAsia="zh-CN"/>
        </w:rPr>
        <w:t>工作。</w:t>
      </w:r>
    </w:p>
    <w:p w14:paraId="640F6F58">
      <w:pPr>
        <w:widowControl/>
        <w:adjustRightInd w:val="0"/>
        <w:snapToGrid w:val="0"/>
        <w:spacing w:line="460" w:lineRule="exact"/>
        <w:rPr>
          <w:rFonts w:hint="default" w:ascii="Times New Roman" w:hAnsi="Times New Roman" w:eastAsia="楷体" w:cs="Times New Roman"/>
          <w:kern w:val="0"/>
          <w:sz w:val="28"/>
          <w:szCs w:val="28"/>
          <w:highlight w:val="none"/>
        </w:rPr>
      </w:pPr>
      <w:r>
        <w:rPr>
          <w:rFonts w:hint="eastAsia" w:ascii="Times New Roman" w:hAnsi="Times New Roman" w:eastAsia="楷体" w:cs="Times New Roman"/>
          <w:b/>
          <w:sz w:val="28"/>
          <w:szCs w:val="28"/>
          <w:highlight w:val="none"/>
          <w:lang w:eastAsia="zh-CN"/>
        </w:rPr>
        <w:t>　　</w:t>
      </w:r>
      <w:r>
        <w:rPr>
          <w:rFonts w:hint="default" w:ascii="Times New Roman" w:hAnsi="Times New Roman" w:eastAsia="楷体" w:cs="Times New Roman"/>
          <w:b/>
          <w:sz w:val="28"/>
          <w:szCs w:val="28"/>
          <w:highlight w:val="none"/>
        </w:rPr>
        <w:t>第三条  条件保障及双方的权利义务</w:t>
      </w:r>
    </w:p>
    <w:p w14:paraId="11F265DC">
      <w:pPr>
        <w:widowControl/>
        <w:adjustRightInd w:val="0"/>
        <w:snapToGrid w:val="0"/>
        <w:spacing w:line="460" w:lineRule="exact"/>
        <w:ind w:firstLine="560" w:firstLineChars="200"/>
        <w:rPr>
          <w:rFonts w:hint="default" w:ascii="Times New Roman" w:hAnsi="Times New Roman" w:eastAsia="楷体" w:cs="Times New Roman"/>
          <w:kern w:val="0"/>
          <w:sz w:val="28"/>
          <w:szCs w:val="28"/>
          <w:highlight w:val="none"/>
        </w:rPr>
      </w:pPr>
      <w:r>
        <w:rPr>
          <w:rFonts w:hint="default" w:ascii="Times New Roman" w:hAnsi="Times New Roman" w:eastAsia="楷体" w:cs="Times New Roman"/>
          <w:kern w:val="0"/>
          <w:sz w:val="28"/>
          <w:szCs w:val="28"/>
          <w:highlight w:val="none"/>
        </w:rPr>
        <w:t>1.甲方须为乙方提供工作条件</w:t>
      </w:r>
      <w:r>
        <w:rPr>
          <w:rFonts w:hint="eastAsia" w:ascii="Times New Roman" w:hAnsi="Times New Roman" w:eastAsia="楷体" w:cs="Times New Roman"/>
          <w:kern w:val="0"/>
          <w:sz w:val="28"/>
          <w:szCs w:val="28"/>
          <w:highlight w:val="none"/>
          <w:lang w:eastAsia="zh-CN"/>
        </w:rPr>
        <w:t>（</w:t>
      </w:r>
      <w:r>
        <w:rPr>
          <w:rFonts w:hint="default" w:ascii="Times New Roman" w:hAnsi="Times New Roman" w:eastAsia="楷体" w:cs="Times New Roman"/>
          <w:kern w:val="0"/>
          <w:sz w:val="28"/>
          <w:szCs w:val="28"/>
          <w:highlight w:val="none"/>
        </w:rPr>
        <w:t>包括但不限于</w:t>
      </w:r>
      <w:r>
        <w:rPr>
          <w:rFonts w:hint="eastAsia" w:ascii="Times New Roman" w:hAnsi="Times New Roman" w:eastAsia="楷体" w:cs="Times New Roman"/>
          <w:kern w:val="0"/>
          <w:sz w:val="28"/>
          <w:szCs w:val="28"/>
          <w:highlight w:val="none"/>
          <w:lang w:eastAsia="zh-CN"/>
        </w:rPr>
        <w:t>）</w:t>
      </w:r>
      <w:r>
        <w:rPr>
          <w:rFonts w:hint="default" w:ascii="Times New Roman" w:hAnsi="Times New Roman" w:eastAsia="楷体" w:cs="Times New Roman"/>
          <w:kern w:val="0"/>
          <w:sz w:val="28"/>
          <w:szCs w:val="28"/>
          <w:highlight w:val="none"/>
        </w:rPr>
        <w:t>：</w:t>
      </w:r>
    </w:p>
    <w:p w14:paraId="3916C32B">
      <w:pPr>
        <w:widowControl/>
        <w:adjustRightInd w:val="0"/>
        <w:snapToGrid w:val="0"/>
        <w:spacing w:line="460" w:lineRule="exact"/>
        <w:ind w:firstLine="560" w:firstLineChars="200"/>
        <w:rPr>
          <w:rFonts w:hint="default" w:ascii="Times New Roman" w:hAnsi="Times New Roman" w:eastAsia="楷体" w:cs="Times New Roman"/>
          <w:kern w:val="0"/>
          <w:sz w:val="28"/>
          <w:szCs w:val="28"/>
          <w:highlight w:val="none"/>
          <w:u w:val="single"/>
        </w:rPr>
      </w:pPr>
      <w:r>
        <w:rPr>
          <w:rFonts w:hint="default" w:ascii="Times New Roman" w:hAnsi="Times New Roman" w:eastAsia="楷体" w:cs="Times New Roman"/>
          <w:kern w:val="0"/>
          <w:sz w:val="28"/>
          <w:szCs w:val="28"/>
          <w:highlight w:val="none"/>
          <w:u w:val="single"/>
        </w:rPr>
        <w:sym w:font="Wingdings 2" w:char="0052"/>
      </w:r>
      <w:r>
        <w:rPr>
          <w:rFonts w:hint="default" w:ascii="Times New Roman" w:hAnsi="Times New Roman" w:eastAsia="楷体" w:cs="Times New Roman"/>
          <w:kern w:val="0"/>
          <w:sz w:val="28"/>
          <w:szCs w:val="28"/>
          <w:highlight w:val="none"/>
          <w:u w:val="single"/>
        </w:rPr>
        <w:t>如实提供项目</w:t>
      </w:r>
      <w:r>
        <w:rPr>
          <w:rFonts w:hint="default" w:ascii="Times New Roman" w:hAnsi="Times New Roman" w:eastAsia="楷体" w:cs="Times New Roman"/>
          <w:kern w:val="0"/>
          <w:sz w:val="28"/>
          <w:szCs w:val="28"/>
          <w:highlight w:val="none"/>
          <w:u w:val="single"/>
          <w:lang w:val="en-US" w:eastAsia="zh-CN"/>
        </w:rPr>
        <w:t>环境影响评价所需</w:t>
      </w:r>
      <w:r>
        <w:rPr>
          <w:rFonts w:hint="default" w:ascii="Times New Roman" w:hAnsi="Times New Roman" w:eastAsia="楷体" w:cs="Times New Roman"/>
          <w:kern w:val="0"/>
          <w:sz w:val="28"/>
          <w:szCs w:val="28"/>
          <w:highlight w:val="none"/>
          <w:u w:val="single"/>
        </w:rPr>
        <w:t>相关资料；</w:t>
      </w:r>
    </w:p>
    <w:p w14:paraId="752405E4">
      <w:pPr>
        <w:widowControl/>
        <w:spacing w:line="460" w:lineRule="exact"/>
        <w:ind w:firstLine="560" w:firstLineChars="200"/>
        <w:jc w:val="left"/>
        <w:rPr>
          <w:rFonts w:hint="default" w:ascii="Times New Roman" w:hAnsi="Times New Roman" w:eastAsia="楷体" w:cs="Times New Roman"/>
          <w:kern w:val="0"/>
          <w:sz w:val="28"/>
          <w:szCs w:val="28"/>
          <w:highlight w:val="none"/>
          <w:u w:val="single"/>
        </w:rPr>
      </w:pPr>
      <w:r>
        <w:rPr>
          <w:rFonts w:hint="default" w:ascii="Times New Roman" w:hAnsi="Times New Roman" w:eastAsia="楷体" w:cs="Times New Roman"/>
          <w:kern w:val="0"/>
          <w:sz w:val="28"/>
          <w:szCs w:val="28"/>
          <w:highlight w:val="none"/>
          <w:u w:val="single"/>
        </w:rPr>
        <w:sym w:font="Wingdings 2" w:char="0052"/>
      </w:r>
      <w:r>
        <w:rPr>
          <w:rFonts w:hint="default" w:ascii="Times New Roman" w:hAnsi="Times New Roman" w:eastAsia="楷体" w:cs="Times New Roman"/>
          <w:kern w:val="0"/>
          <w:sz w:val="28"/>
          <w:szCs w:val="28"/>
          <w:highlight w:val="none"/>
          <w:u w:val="single"/>
        </w:rPr>
        <w:t>提供开展现场</w:t>
      </w:r>
      <w:r>
        <w:rPr>
          <w:rFonts w:hint="default" w:ascii="Times New Roman" w:hAnsi="Times New Roman" w:eastAsia="楷体" w:cs="Times New Roman"/>
          <w:kern w:val="0"/>
          <w:sz w:val="28"/>
          <w:szCs w:val="28"/>
          <w:highlight w:val="none"/>
          <w:u w:val="single"/>
          <w:lang w:val="en-US" w:eastAsia="zh-CN"/>
        </w:rPr>
        <w:t>调查、</w:t>
      </w:r>
      <w:r>
        <w:rPr>
          <w:rFonts w:hint="default" w:ascii="Times New Roman" w:hAnsi="Times New Roman" w:eastAsia="楷体" w:cs="Times New Roman"/>
          <w:kern w:val="0"/>
          <w:sz w:val="28"/>
          <w:szCs w:val="28"/>
          <w:highlight w:val="none"/>
          <w:u w:val="single"/>
        </w:rPr>
        <w:t>检测工作必需的工作条件等，以保障现场</w:t>
      </w:r>
      <w:r>
        <w:rPr>
          <w:rFonts w:hint="default" w:ascii="Times New Roman" w:hAnsi="Times New Roman" w:eastAsia="楷体" w:cs="Times New Roman"/>
          <w:kern w:val="0"/>
          <w:sz w:val="28"/>
          <w:szCs w:val="28"/>
          <w:highlight w:val="none"/>
          <w:u w:val="single"/>
          <w:lang w:val="en-US" w:eastAsia="zh-CN"/>
        </w:rPr>
        <w:t>调查、</w:t>
      </w:r>
      <w:r>
        <w:rPr>
          <w:rFonts w:hint="default" w:ascii="Times New Roman" w:hAnsi="Times New Roman" w:eastAsia="楷体" w:cs="Times New Roman"/>
          <w:kern w:val="0"/>
          <w:sz w:val="28"/>
          <w:szCs w:val="28"/>
          <w:highlight w:val="none"/>
          <w:u w:val="single"/>
        </w:rPr>
        <w:t>检测工作的安全</w:t>
      </w:r>
      <w:r>
        <w:rPr>
          <w:rFonts w:hint="default" w:ascii="Times New Roman" w:hAnsi="Times New Roman" w:eastAsia="楷体" w:cs="Times New Roman"/>
          <w:kern w:val="0"/>
          <w:sz w:val="28"/>
          <w:szCs w:val="28"/>
          <w:highlight w:val="none"/>
          <w:u w:val="single"/>
          <w:lang w:val="en-US" w:eastAsia="zh-CN"/>
        </w:rPr>
        <w:t>进行</w:t>
      </w:r>
      <w:r>
        <w:rPr>
          <w:rFonts w:hint="default" w:ascii="Times New Roman" w:hAnsi="Times New Roman" w:eastAsia="楷体" w:cs="Times New Roman"/>
          <w:kern w:val="0"/>
          <w:sz w:val="28"/>
          <w:szCs w:val="28"/>
          <w:highlight w:val="none"/>
          <w:u w:val="single"/>
        </w:rPr>
        <w:t>；</w:t>
      </w:r>
    </w:p>
    <w:p w14:paraId="54BB98F2">
      <w:pPr>
        <w:widowControl/>
        <w:spacing w:line="460" w:lineRule="exact"/>
        <w:ind w:right="372" w:rightChars="177" w:firstLine="560" w:firstLineChars="200"/>
        <w:jc w:val="left"/>
        <w:rPr>
          <w:rFonts w:hint="default" w:ascii="Times New Roman" w:hAnsi="Times New Roman" w:eastAsia="楷体" w:cs="Times New Roman"/>
          <w:sz w:val="28"/>
          <w:szCs w:val="28"/>
          <w:highlight w:val="none"/>
        </w:rPr>
      </w:pPr>
      <w:r>
        <w:rPr>
          <w:rFonts w:hint="default" w:ascii="Times New Roman" w:hAnsi="Times New Roman" w:eastAsia="楷体" w:cs="Times New Roman"/>
          <w:kern w:val="0"/>
          <w:sz w:val="28"/>
          <w:szCs w:val="28"/>
          <w:highlight w:val="none"/>
        </w:rPr>
        <w:t>2.</w:t>
      </w:r>
      <w:r>
        <w:rPr>
          <w:rFonts w:hint="default" w:ascii="Times New Roman" w:hAnsi="Times New Roman" w:eastAsia="楷体" w:cs="Times New Roman"/>
          <w:sz w:val="28"/>
          <w:szCs w:val="28"/>
          <w:highlight w:val="none"/>
        </w:rPr>
        <w:t xml:space="preserve">甲方权利义务： </w:t>
      </w:r>
    </w:p>
    <w:p w14:paraId="71E036C2">
      <w:pPr>
        <w:widowControl/>
        <w:spacing w:line="460" w:lineRule="exact"/>
        <w:ind w:right="372" w:rightChars="177" w:firstLine="560" w:firstLineChars="200"/>
        <w:jc w:val="left"/>
        <w:rPr>
          <w:rFonts w:hint="default" w:ascii="Times New Roman" w:hAnsi="Times New Roman" w:eastAsia="楷体" w:cs="Times New Roman"/>
          <w:sz w:val="28"/>
          <w:szCs w:val="28"/>
          <w:highlight w:val="none"/>
        </w:rPr>
      </w:pPr>
      <w:r>
        <w:rPr>
          <w:rFonts w:hint="eastAsia" w:ascii="Times New Roman" w:hAnsi="Times New Roman" w:eastAsia="楷体" w:cs="Times New Roman"/>
          <w:sz w:val="28"/>
          <w:szCs w:val="28"/>
          <w:highlight w:val="none"/>
          <w:lang w:eastAsia="zh-CN"/>
        </w:rPr>
        <w:t>（1）</w:t>
      </w:r>
      <w:r>
        <w:rPr>
          <w:rFonts w:hint="default" w:ascii="Times New Roman" w:hAnsi="Times New Roman" w:eastAsia="楷体" w:cs="Times New Roman"/>
          <w:sz w:val="28"/>
          <w:szCs w:val="28"/>
          <w:highlight w:val="none"/>
        </w:rPr>
        <w:t>在</w:t>
      </w:r>
      <w:r>
        <w:rPr>
          <w:rFonts w:hint="default" w:ascii="Times New Roman" w:hAnsi="Times New Roman" w:eastAsia="楷体" w:cs="Times New Roman"/>
          <w:sz w:val="28"/>
          <w:szCs w:val="28"/>
          <w:highlight w:val="none"/>
          <w:lang w:val="en-US" w:eastAsia="zh-CN"/>
        </w:rPr>
        <w:t>乙方</w:t>
      </w:r>
      <w:r>
        <w:rPr>
          <w:rFonts w:hint="default" w:ascii="Times New Roman" w:hAnsi="Times New Roman" w:eastAsia="楷体" w:cs="Times New Roman"/>
          <w:sz w:val="28"/>
          <w:szCs w:val="28"/>
          <w:highlight w:val="none"/>
        </w:rPr>
        <w:t>实施</w:t>
      </w:r>
      <w:r>
        <w:rPr>
          <w:rFonts w:hint="default" w:ascii="Times New Roman" w:hAnsi="Times New Roman" w:eastAsia="楷体" w:cs="Times New Roman"/>
          <w:sz w:val="28"/>
          <w:szCs w:val="28"/>
          <w:highlight w:val="none"/>
          <w:lang w:eastAsia="zh-CN"/>
        </w:rPr>
        <w:t>现场踏勘、</w:t>
      </w:r>
      <w:r>
        <w:rPr>
          <w:rFonts w:hint="default" w:ascii="Times New Roman" w:hAnsi="Times New Roman" w:eastAsia="楷体" w:cs="Times New Roman"/>
          <w:sz w:val="28"/>
          <w:szCs w:val="28"/>
          <w:highlight w:val="none"/>
          <w:lang w:val="en-US" w:eastAsia="zh-CN"/>
        </w:rPr>
        <w:t>资料收集</w:t>
      </w:r>
      <w:r>
        <w:rPr>
          <w:rFonts w:hint="default" w:ascii="Times New Roman" w:hAnsi="Times New Roman" w:eastAsia="楷体" w:cs="Times New Roman"/>
          <w:sz w:val="28"/>
          <w:szCs w:val="28"/>
          <w:highlight w:val="none"/>
        </w:rPr>
        <w:t>前，甲方应明确告知乙方</w:t>
      </w:r>
      <w:r>
        <w:rPr>
          <w:rFonts w:hint="default" w:ascii="Times New Roman" w:hAnsi="Times New Roman" w:eastAsia="楷体" w:cs="Times New Roman"/>
          <w:sz w:val="28"/>
          <w:szCs w:val="28"/>
          <w:highlight w:val="none"/>
          <w:lang w:eastAsia="zh-CN"/>
        </w:rPr>
        <w:t>工作</w:t>
      </w:r>
      <w:r>
        <w:rPr>
          <w:rFonts w:hint="default" w:ascii="Times New Roman" w:hAnsi="Times New Roman" w:eastAsia="楷体" w:cs="Times New Roman"/>
          <w:sz w:val="28"/>
          <w:szCs w:val="28"/>
          <w:highlight w:val="none"/>
        </w:rPr>
        <w:t>人员甲方有关规章制度，保证现场</w:t>
      </w:r>
      <w:r>
        <w:rPr>
          <w:rFonts w:hint="default" w:ascii="Times New Roman" w:hAnsi="Times New Roman" w:eastAsia="楷体" w:cs="Times New Roman"/>
          <w:sz w:val="28"/>
          <w:szCs w:val="28"/>
          <w:highlight w:val="none"/>
          <w:lang w:val="en-US" w:eastAsia="zh-CN"/>
        </w:rPr>
        <w:t>调查</w:t>
      </w:r>
      <w:r>
        <w:rPr>
          <w:rFonts w:hint="default" w:ascii="Times New Roman" w:hAnsi="Times New Roman" w:eastAsia="楷体" w:cs="Times New Roman"/>
          <w:sz w:val="28"/>
          <w:szCs w:val="28"/>
          <w:highlight w:val="none"/>
        </w:rPr>
        <w:t>工作顺利开展。</w:t>
      </w:r>
    </w:p>
    <w:p w14:paraId="0AF08D63">
      <w:pPr>
        <w:spacing w:line="460" w:lineRule="exact"/>
        <w:ind w:firstLine="560" w:firstLineChars="200"/>
        <w:rPr>
          <w:rFonts w:hint="default" w:ascii="Times New Roman" w:hAnsi="Times New Roman" w:eastAsia="楷体" w:cs="Times New Roman"/>
          <w:sz w:val="28"/>
          <w:szCs w:val="28"/>
          <w:highlight w:val="none"/>
        </w:rPr>
      </w:pPr>
      <w:r>
        <w:rPr>
          <w:rFonts w:hint="eastAsia" w:ascii="Times New Roman" w:hAnsi="Times New Roman" w:eastAsia="楷体" w:cs="Times New Roman"/>
          <w:sz w:val="28"/>
          <w:szCs w:val="28"/>
          <w:highlight w:val="none"/>
          <w:lang w:eastAsia="zh-CN"/>
        </w:rPr>
        <w:t>（2）</w:t>
      </w:r>
      <w:r>
        <w:rPr>
          <w:rFonts w:hint="default" w:ascii="Times New Roman" w:hAnsi="Times New Roman" w:eastAsia="楷体" w:cs="Times New Roman"/>
          <w:sz w:val="28"/>
          <w:szCs w:val="28"/>
          <w:highlight w:val="none"/>
        </w:rPr>
        <w:t>甲方有权对</w:t>
      </w:r>
      <w:r>
        <w:rPr>
          <w:rFonts w:hint="default" w:ascii="Times New Roman" w:hAnsi="Times New Roman" w:eastAsia="楷体" w:cs="Times New Roman"/>
          <w:sz w:val="28"/>
          <w:szCs w:val="28"/>
          <w:highlight w:val="none"/>
          <w:lang w:eastAsia="zh-CN"/>
        </w:rPr>
        <w:t>技术咨询服务过程</w:t>
      </w:r>
      <w:r>
        <w:rPr>
          <w:rFonts w:hint="default" w:ascii="Times New Roman" w:hAnsi="Times New Roman" w:eastAsia="楷体" w:cs="Times New Roman"/>
          <w:sz w:val="28"/>
          <w:szCs w:val="28"/>
          <w:highlight w:val="none"/>
        </w:rPr>
        <w:t>进行监督。</w:t>
      </w:r>
    </w:p>
    <w:p w14:paraId="4CA460F6">
      <w:pPr>
        <w:spacing w:line="460" w:lineRule="exact"/>
        <w:ind w:firstLine="560" w:firstLineChars="200"/>
        <w:rPr>
          <w:rFonts w:hint="default" w:ascii="Times New Roman" w:hAnsi="Times New Roman" w:eastAsia="楷体" w:cs="Times New Roman"/>
          <w:sz w:val="28"/>
          <w:szCs w:val="28"/>
          <w:highlight w:val="none"/>
        </w:rPr>
      </w:pPr>
      <w:r>
        <w:rPr>
          <w:rFonts w:hint="eastAsia" w:ascii="Times New Roman" w:hAnsi="Times New Roman" w:eastAsia="楷体" w:cs="Times New Roman"/>
          <w:sz w:val="28"/>
          <w:szCs w:val="28"/>
          <w:highlight w:val="none"/>
          <w:lang w:eastAsia="zh-CN"/>
        </w:rPr>
        <w:t>（3）</w:t>
      </w:r>
      <w:r>
        <w:rPr>
          <w:rFonts w:hint="default" w:ascii="Times New Roman" w:hAnsi="Times New Roman" w:eastAsia="楷体" w:cs="Times New Roman"/>
          <w:sz w:val="28"/>
          <w:szCs w:val="28"/>
          <w:highlight w:val="none"/>
        </w:rPr>
        <w:t>甲方须按本合同约定向乙方支付技术服务费。</w:t>
      </w:r>
    </w:p>
    <w:p w14:paraId="03AF7076">
      <w:pPr>
        <w:widowControl/>
        <w:spacing w:line="460" w:lineRule="exact"/>
        <w:ind w:right="372" w:rightChars="177" w:firstLine="560" w:firstLineChars="200"/>
        <w:jc w:val="left"/>
        <w:rPr>
          <w:rFonts w:hint="default" w:ascii="Times New Roman" w:hAnsi="Times New Roman" w:eastAsia="楷体" w:cs="Times New Roman"/>
          <w:sz w:val="28"/>
          <w:szCs w:val="28"/>
          <w:highlight w:val="none"/>
        </w:rPr>
      </w:pPr>
      <w:r>
        <w:rPr>
          <w:rFonts w:hint="eastAsia" w:ascii="Times New Roman" w:hAnsi="Times New Roman" w:eastAsia="楷体" w:cs="Times New Roman"/>
          <w:sz w:val="28"/>
          <w:szCs w:val="28"/>
          <w:highlight w:val="none"/>
          <w:lang w:eastAsia="zh-CN"/>
        </w:rPr>
        <w:t>（4）</w:t>
      </w:r>
      <w:r>
        <w:rPr>
          <w:rFonts w:hint="default" w:ascii="Times New Roman" w:hAnsi="Times New Roman" w:eastAsia="楷体" w:cs="Times New Roman"/>
          <w:sz w:val="28"/>
          <w:szCs w:val="28"/>
          <w:highlight w:val="none"/>
        </w:rPr>
        <w:t>甲方须</w:t>
      </w:r>
      <w:r>
        <w:rPr>
          <w:rFonts w:hint="default" w:ascii="Times New Roman" w:hAnsi="Times New Roman" w:eastAsia="楷体" w:cs="Times New Roman"/>
          <w:sz w:val="28"/>
          <w:szCs w:val="28"/>
          <w:highlight w:val="none"/>
          <w:lang w:eastAsia="zh-CN"/>
        </w:rPr>
        <w:t>按照乙方要求提供技术资料，对提供资料的真实性及</w:t>
      </w:r>
      <w:r>
        <w:rPr>
          <w:rFonts w:hint="default" w:ascii="Times New Roman" w:hAnsi="Times New Roman" w:eastAsia="楷体" w:cs="Times New Roman"/>
          <w:sz w:val="28"/>
          <w:szCs w:val="28"/>
          <w:highlight w:val="none"/>
          <w:lang w:eastAsia="zh-CN"/>
        </w:rPr>
        <w:t>乙方提供的咨询服务报告的真实性负全责</w:t>
      </w:r>
      <w:r>
        <w:rPr>
          <w:rFonts w:hint="default" w:ascii="Times New Roman" w:hAnsi="Times New Roman" w:eastAsia="楷体" w:cs="Times New Roman"/>
          <w:sz w:val="28"/>
          <w:szCs w:val="28"/>
          <w:highlight w:val="none"/>
          <w:lang w:eastAsia="zh-CN"/>
        </w:rPr>
        <w:t>。</w:t>
      </w:r>
    </w:p>
    <w:p w14:paraId="3C426F19">
      <w:pPr>
        <w:spacing w:line="460" w:lineRule="exact"/>
        <w:ind w:firstLine="560" w:firstLineChars="200"/>
        <w:jc w:val="left"/>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3.乙方权利义务：</w:t>
      </w:r>
      <w:bookmarkStart w:id="0" w:name="OLE_LINK1"/>
    </w:p>
    <w:p w14:paraId="46344607">
      <w:pPr>
        <w:spacing w:line="460" w:lineRule="exact"/>
        <w:ind w:firstLine="560" w:firstLineChars="200"/>
        <w:jc w:val="left"/>
        <w:rPr>
          <w:rFonts w:hint="default" w:ascii="Times New Roman" w:hAnsi="Times New Roman" w:eastAsia="楷体" w:cs="Times New Roman"/>
          <w:sz w:val="28"/>
          <w:szCs w:val="28"/>
          <w:highlight w:val="none"/>
        </w:rPr>
      </w:pPr>
      <w:r>
        <w:rPr>
          <w:rFonts w:hint="eastAsia" w:ascii="Times New Roman" w:hAnsi="Times New Roman" w:eastAsia="楷体" w:cs="Times New Roman"/>
          <w:sz w:val="28"/>
          <w:szCs w:val="28"/>
          <w:highlight w:val="none"/>
          <w:lang w:eastAsia="zh-CN"/>
        </w:rPr>
        <w:t>（1）</w:t>
      </w:r>
      <w:r>
        <w:rPr>
          <w:rFonts w:hint="default" w:ascii="Times New Roman" w:hAnsi="Times New Roman" w:eastAsia="楷体" w:cs="Times New Roman"/>
          <w:sz w:val="28"/>
          <w:szCs w:val="28"/>
          <w:highlight w:val="none"/>
        </w:rPr>
        <w:t>乙方应当按照甲方委托项目开展</w:t>
      </w:r>
      <w:r>
        <w:rPr>
          <w:rFonts w:hint="default" w:ascii="Times New Roman" w:hAnsi="Times New Roman" w:eastAsia="楷体" w:cs="Times New Roman"/>
          <w:sz w:val="28"/>
          <w:szCs w:val="28"/>
          <w:highlight w:val="none"/>
          <w:lang w:eastAsia="zh-CN"/>
        </w:rPr>
        <w:t>现场踏勘及其咨询服务</w:t>
      </w:r>
      <w:r>
        <w:rPr>
          <w:rFonts w:hint="default" w:ascii="Times New Roman" w:hAnsi="Times New Roman" w:eastAsia="楷体" w:cs="Times New Roman"/>
          <w:sz w:val="28"/>
          <w:szCs w:val="28"/>
          <w:highlight w:val="none"/>
        </w:rPr>
        <w:t>工作，以谨慎态度及科学准确的方法，提供优质高效的服务，负责按照现行国家、行业、地方标准和方法要求开展工作，并对</w:t>
      </w:r>
      <w:r>
        <w:rPr>
          <w:rFonts w:hint="default" w:ascii="Times New Roman" w:hAnsi="Times New Roman" w:eastAsia="楷体" w:cs="Times New Roman"/>
          <w:sz w:val="28"/>
          <w:szCs w:val="28"/>
          <w:highlight w:val="none"/>
          <w:lang w:val="en-US" w:eastAsia="zh-CN"/>
        </w:rPr>
        <w:t>技术服务成果</w:t>
      </w:r>
      <w:r>
        <w:rPr>
          <w:rFonts w:hint="default" w:ascii="Times New Roman" w:hAnsi="Times New Roman" w:eastAsia="楷体" w:cs="Times New Roman"/>
          <w:sz w:val="28"/>
          <w:szCs w:val="28"/>
          <w:highlight w:val="none"/>
        </w:rPr>
        <w:t>的</w:t>
      </w:r>
      <w:r>
        <w:rPr>
          <w:rFonts w:hint="default" w:ascii="Times New Roman" w:hAnsi="Times New Roman" w:eastAsia="楷体" w:cs="Times New Roman"/>
          <w:sz w:val="28"/>
          <w:szCs w:val="28"/>
          <w:highlight w:val="none"/>
          <w:lang w:val="en-US" w:eastAsia="zh-CN"/>
        </w:rPr>
        <w:t>科学性</w:t>
      </w:r>
      <w:r>
        <w:rPr>
          <w:rFonts w:hint="default" w:ascii="Times New Roman" w:hAnsi="Times New Roman" w:eastAsia="楷体" w:cs="Times New Roman"/>
          <w:sz w:val="28"/>
          <w:szCs w:val="28"/>
          <w:highlight w:val="none"/>
        </w:rPr>
        <w:t>和准确性负责。</w:t>
      </w:r>
    </w:p>
    <w:p w14:paraId="7A8C1FAB">
      <w:pPr>
        <w:spacing w:line="460" w:lineRule="exact"/>
        <w:ind w:firstLine="560" w:firstLineChars="200"/>
        <w:jc w:val="left"/>
        <w:rPr>
          <w:rFonts w:hint="default" w:ascii="Times New Roman" w:hAnsi="Times New Roman" w:eastAsia="楷体" w:cs="Times New Roman"/>
          <w:sz w:val="28"/>
          <w:szCs w:val="28"/>
          <w:highlight w:val="none"/>
        </w:rPr>
      </w:pPr>
      <w:r>
        <w:rPr>
          <w:rFonts w:hint="eastAsia" w:ascii="Times New Roman" w:hAnsi="Times New Roman" w:eastAsia="楷体" w:cs="Times New Roman"/>
          <w:sz w:val="28"/>
          <w:szCs w:val="28"/>
          <w:highlight w:val="none"/>
          <w:lang w:eastAsia="zh-CN"/>
        </w:rPr>
        <w:t>（2）</w:t>
      </w:r>
      <w:r>
        <w:rPr>
          <w:rFonts w:hint="default" w:ascii="Times New Roman" w:hAnsi="Times New Roman" w:eastAsia="楷体" w:cs="Times New Roman"/>
          <w:sz w:val="28"/>
          <w:szCs w:val="28"/>
          <w:highlight w:val="none"/>
        </w:rPr>
        <w:t>就</w:t>
      </w:r>
      <w:r>
        <w:rPr>
          <w:rFonts w:hint="default" w:ascii="Times New Roman" w:hAnsi="Times New Roman" w:eastAsia="楷体" w:cs="Times New Roman"/>
          <w:sz w:val="28"/>
          <w:szCs w:val="28"/>
          <w:highlight w:val="none"/>
          <w:lang w:val="en-US" w:eastAsia="zh-CN"/>
        </w:rPr>
        <w:t>成果</w:t>
      </w:r>
      <w:r>
        <w:rPr>
          <w:rFonts w:hint="default" w:ascii="Times New Roman" w:hAnsi="Times New Roman" w:eastAsia="楷体" w:cs="Times New Roman"/>
          <w:sz w:val="28"/>
          <w:szCs w:val="28"/>
          <w:highlight w:val="none"/>
        </w:rPr>
        <w:t>报告</w:t>
      </w:r>
      <w:r>
        <w:rPr>
          <w:rFonts w:hint="default" w:ascii="Times New Roman" w:hAnsi="Times New Roman" w:eastAsia="楷体" w:cs="Times New Roman"/>
          <w:sz w:val="28"/>
          <w:szCs w:val="28"/>
          <w:highlight w:val="none"/>
          <w:lang w:eastAsia="zh-CN"/>
        </w:rPr>
        <w:t>及其他咨询服务报告</w:t>
      </w:r>
      <w:r>
        <w:rPr>
          <w:rFonts w:hint="default" w:ascii="Times New Roman" w:hAnsi="Times New Roman" w:eastAsia="楷体" w:cs="Times New Roman"/>
          <w:sz w:val="28"/>
          <w:szCs w:val="28"/>
          <w:highlight w:val="none"/>
        </w:rPr>
        <w:t>的有关内容，接受甲方</w:t>
      </w:r>
      <w:r>
        <w:rPr>
          <w:rFonts w:hint="default" w:ascii="Times New Roman" w:hAnsi="Times New Roman" w:eastAsia="楷体" w:cs="Times New Roman"/>
          <w:sz w:val="28"/>
          <w:szCs w:val="28"/>
          <w:highlight w:val="none"/>
          <w:lang w:eastAsia="zh-CN"/>
        </w:rPr>
        <w:t>审核</w:t>
      </w:r>
      <w:r>
        <w:rPr>
          <w:rFonts w:hint="default" w:ascii="Times New Roman" w:hAnsi="Times New Roman" w:eastAsia="楷体" w:cs="Times New Roman"/>
          <w:sz w:val="28"/>
          <w:szCs w:val="28"/>
          <w:highlight w:val="none"/>
        </w:rPr>
        <w:t>。</w:t>
      </w:r>
    </w:p>
    <w:bookmarkEnd w:id="0"/>
    <w:p w14:paraId="123A4EF8">
      <w:pPr>
        <w:spacing w:line="460" w:lineRule="exact"/>
        <w:ind w:firstLine="560" w:firstLineChars="200"/>
        <w:rPr>
          <w:rFonts w:hint="default" w:ascii="Times New Roman" w:hAnsi="Times New Roman" w:eastAsia="楷体" w:cs="Times New Roman"/>
          <w:sz w:val="28"/>
          <w:szCs w:val="28"/>
          <w:highlight w:val="none"/>
        </w:rPr>
      </w:pPr>
      <w:r>
        <w:rPr>
          <w:rFonts w:hint="eastAsia" w:ascii="Times New Roman" w:hAnsi="Times New Roman" w:eastAsia="楷体" w:cs="Times New Roman"/>
          <w:sz w:val="28"/>
          <w:szCs w:val="28"/>
          <w:highlight w:val="none"/>
          <w:lang w:eastAsia="zh-CN"/>
        </w:rPr>
        <w:t>（3）</w:t>
      </w:r>
      <w:r>
        <w:rPr>
          <w:rFonts w:hint="default" w:ascii="Times New Roman" w:hAnsi="Times New Roman" w:eastAsia="楷体" w:cs="Times New Roman"/>
          <w:sz w:val="28"/>
          <w:szCs w:val="28"/>
          <w:highlight w:val="none"/>
        </w:rPr>
        <w:t>乙方现场</w:t>
      </w:r>
      <w:r>
        <w:rPr>
          <w:rFonts w:hint="default" w:ascii="Times New Roman" w:hAnsi="Times New Roman" w:eastAsia="楷体" w:cs="Times New Roman"/>
          <w:sz w:val="28"/>
          <w:szCs w:val="28"/>
          <w:highlight w:val="none"/>
          <w:lang w:eastAsia="zh-CN"/>
        </w:rPr>
        <w:t>踏勘及其他工作</w:t>
      </w:r>
      <w:r>
        <w:rPr>
          <w:rFonts w:hint="default" w:ascii="Times New Roman" w:hAnsi="Times New Roman" w:eastAsia="楷体" w:cs="Times New Roman"/>
          <w:sz w:val="28"/>
          <w:szCs w:val="28"/>
          <w:highlight w:val="none"/>
        </w:rPr>
        <w:t>人员在现场</w:t>
      </w:r>
      <w:r>
        <w:rPr>
          <w:rFonts w:hint="default" w:ascii="Times New Roman" w:hAnsi="Times New Roman" w:eastAsia="楷体" w:cs="Times New Roman"/>
          <w:sz w:val="28"/>
          <w:szCs w:val="28"/>
          <w:highlight w:val="none"/>
          <w:lang w:eastAsia="zh-CN"/>
        </w:rPr>
        <w:t>服务</w:t>
      </w:r>
      <w:r>
        <w:rPr>
          <w:rFonts w:hint="default" w:ascii="Times New Roman" w:hAnsi="Times New Roman" w:eastAsia="楷体" w:cs="Times New Roman"/>
          <w:sz w:val="28"/>
          <w:szCs w:val="28"/>
          <w:highlight w:val="none"/>
        </w:rPr>
        <w:t>过程中应遵守甲方关于现场管理的规章制度。</w:t>
      </w:r>
    </w:p>
    <w:p w14:paraId="02E15F20">
      <w:pPr>
        <w:spacing w:line="460" w:lineRule="exact"/>
        <w:ind w:firstLine="560" w:firstLineChars="200"/>
        <w:rPr>
          <w:rFonts w:hint="default" w:ascii="Times New Roman" w:hAnsi="Times New Roman" w:eastAsia="楷体" w:cs="Times New Roman"/>
          <w:sz w:val="28"/>
          <w:szCs w:val="28"/>
          <w:highlight w:val="none"/>
        </w:rPr>
      </w:pPr>
      <w:r>
        <w:rPr>
          <w:rFonts w:hint="eastAsia" w:ascii="Times New Roman" w:hAnsi="Times New Roman" w:eastAsia="楷体" w:cs="Times New Roman"/>
          <w:sz w:val="28"/>
          <w:szCs w:val="28"/>
          <w:highlight w:val="none"/>
          <w:lang w:eastAsia="zh-CN"/>
        </w:rPr>
        <w:t>（4）</w:t>
      </w:r>
      <w:r>
        <w:rPr>
          <w:rFonts w:hint="default" w:ascii="Times New Roman" w:hAnsi="Times New Roman" w:eastAsia="楷体" w:cs="Times New Roman"/>
          <w:sz w:val="28"/>
          <w:szCs w:val="28"/>
          <w:highlight w:val="none"/>
        </w:rPr>
        <w:t>乙方现场</w:t>
      </w:r>
      <w:r>
        <w:rPr>
          <w:rFonts w:hint="default" w:ascii="Times New Roman" w:hAnsi="Times New Roman" w:eastAsia="楷体" w:cs="Times New Roman"/>
          <w:sz w:val="28"/>
          <w:szCs w:val="28"/>
          <w:highlight w:val="none"/>
          <w:lang w:val="en-US" w:eastAsia="zh-CN"/>
        </w:rPr>
        <w:t>调查</w:t>
      </w:r>
      <w:r>
        <w:rPr>
          <w:rFonts w:hint="default" w:ascii="Times New Roman" w:hAnsi="Times New Roman" w:eastAsia="楷体" w:cs="Times New Roman"/>
          <w:sz w:val="28"/>
          <w:szCs w:val="28"/>
          <w:highlight w:val="none"/>
        </w:rPr>
        <w:t>人员必须保证廉洁公正，严禁以任何形式向甲方索取额外费用或实施与客户约定之外的其他行为。</w:t>
      </w:r>
    </w:p>
    <w:p w14:paraId="5DBB68A7">
      <w:pPr>
        <w:spacing w:line="460" w:lineRule="exact"/>
        <w:ind w:firstLine="560" w:firstLineChars="200"/>
        <w:rPr>
          <w:rFonts w:hint="default" w:ascii="Times New Roman" w:hAnsi="Times New Roman" w:eastAsia="楷体" w:cs="Times New Roman"/>
          <w:sz w:val="28"/>
          <w:szCs w:val="28"/>
          <w:highlight w:val="none"/>
        </w:rPr>
      </w:pPr>
      <w:r>
        <w:rPr>
          <w:rFonts w:hint="eastAsia" w:ascii="Times New Roman" w:hAnsi="Times New Roman" w:eastAsia="楷体" w:cs="Times New Roman"/>
          <w:sz w:val="28"/>
          <w:szCs w:val="28"/>
          <w:highlight w:val="none"/>
          <w:lang w:eastAsia="zh-CN"/>
        </w:rPr>
        <w:t>（5）</w:t>
      </w:r>
      <w:r>
        <w:rPr>
          <w:rFonts w:hint="default" w:ascii="Times New Roman" w:hAnsi="Times New Roman" w:eastAsia="楷体" w:cs="Times New Roman"/>
          <w:sz w:val="28"/>
          <w:szCs w:val="28"/>
          <w:highlight w:val="none"/>
        </w:rPr>
        <w:t>乙方有权按照本合同约定收取技术服务费。</w:t>
      </w:r>
    </w:p>
    <w:p w14:paraId="51A7286F">
      <w:pPr>
        <w:spacing w:line="460" w:lineRule="exact"/>
        <w:rPr>
          <w:rFonts w:hint="default" w:ascii="Times New Roman" w:hAnsi="Times New Roman" w:eastAsia="楷体" w:cs="Times New Roman"/>
          <w:b/>
          <w:bCs/>
          <w:sz w:val="28"/>
          <w:szCs w:val="28"/>
          <w:highlight w:val="none"/>
        </w:rPr>
      </w:pPr>
      <w:r>
        <w:rPr>
          <w:rFonts w:hint="eastAsia" w:ascii="Times New Roman" w:hAnsi="Times New Roman" w:eastAsia="楷体" w:cs="Times New Roman"/>
          <w:b/>
          <w:bCs/>
          <w:sz w:val="28"/>
          <w:szCs w:val="28"/>
          <w:highlight w:val="none"/>
          <w:lang w:eastAsia="zh-CN"/>
        </w:rPr>
        <w:t>　　</w:t>
      </w:r>
      <w:r>
        <w:rPr>
          <w:rFonts w:hint="default" w:ascii="Times New Roman" w:hAnsi="Times New Roman" w:eastAsia="楷体" w:cs="Times New Roman"/>
          <w:b/>
          <w:bCs/>
          <w:sz w:val="28"/>
          <w:szCs w:val="28"/>
          <w:highlight w:val="none"/>
        </w:rPr>
        <w:t>第四条  技术服务费和服务进度</w:t>
      </w:r>
    </w:p>
    <w:p w14:paraId="1178731D">
      <w:pPr>
        <w:widowControl/>
        <w:spacing w:line="460" w:lineRule="exact"/>
        <w:ind w:firstLine="560" w:firstLineChars="200"/>
        <w:jc w:val="left"/>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1.本合同项下</w:t>
      </w:r>
      <w:r>
        <w:rPr>
          <w:rFonts w:hint="default" w:ascii="Times New Roman" w:hAnsi="Times New Roman" w:eastAsia="楷体" w:cs="Times New Roman"/>
          <w:bCs/>
          <w:sz w:val="28"/>
          <w:szCs w:val="28"/>
          <w:highlight w:val="none"/>
        </w:rPr>
        <w:t>技术服务费总额</w:t>
      </w:r>
      <w:r>
        <w:rPr>
          <w:rFonts w:hint="default" w:ascii="Times New Roman" w:hAnsi="Times New Roman" w:eastAsia="楷体" w:cs="Times New Roman"/>
          <w:sz w:val="28"/>
          <w:szCs w:val="28"/>
          <w:highlight w:val="none"/>
        </w:rPr>
        <w:t>为</w:t>
      </w:r>
      <w:r>
        <w:rPr>
          <w:rFonts w:hint="default" w:ascii="Times New Roman" w:hAnsi="Times New Roman" w:eastAsia="楷体" w:cs="Times New Roman"/>
          <w:sz w:val="28"/>
          <w:szCs w:val="28"/>
          <w:highlight w:val="none"/>
        </w:rPr>
        <w:t>¥</w:t>
      </w:r>
      <w:r>
        <w:rPr>
          <w:rFonts w:hint="default" w:ascii="Times New Roman" w:hAnsi="Times New Roman" w:eastAsia="楷体" w:cs="Times New Roman"/>
          <w:sz w:val="28"/>
          <w:szCs w:val="28"/>
          <w:highlight w:val="none"/>
          <w:u w:val="single"/>
          <w:lang w:val="en-US" w:eastAsia="zh-CN"/>
        </w:rPr>
        <w:t xml:space="preserve">        </w:t>
      </w:r>
      <w:r>
        <w:rPr>
          <w:rFonts w:hint="default" w:ascii="Times New Roman" w:hAnsi="Times New Roman" w:eastAsia="楷体" w:cs="Times New Roman"/>
          <w:sz w:val="28"/>
          <w:szCs w:val="28"/>
          <w:highlight w:val="none"/>
        </w:rPr>
        <w:t>元（大写：</w:t>
      </w:r>
      <w:r>
        <w:rPr>
          <w:rFonts w:hint="default" w:ascii="Times New Roman" w:hAnsi="Times New Roman" w:eastAsia="楷体" w:cs="Times New Roman"/>
          <w:sz w:val="28"/>
          <w:szCs w:val="28"/>
          <w:highlight w:val="none"/>
          <w:u w:val="single"/>
          <w:lang w:val="en-US" w:eastAsia="zh-CN"/>
        </w:rPr>
        <w:t xml:space="preserve">       </w:t>
      </w:r>
      <w:r>
        <w:rPr>
          <w:rFonts w:hint="default" w:ascii="Times New Roman" w:hAnsi="Times New Roman" w:eastAsia="楷体" w:cs="Times New Roman"/>
          <w:sz w:val="28"/>
          <w:szCs w:val="28"/>
          <w:highlight w:val="none"/>
          <w:u w:val="single"/>
        </w:rPr>
        <w:t>元整</w:t>
      </w:r>
      <w:r>
        <w:rPr>
          <w:rFonts w:hint="default" w:ascii="Times New Roman" w:hAnsi="Times New Roman" w:eastAsia="楷体" w:cs="Times New Roman"/>
          <w:sz w:val="28"/>
          <w:szCs w:val="28"/>
          <w:highlight w:val="none"/>
        </w:rPr>
        <w:t>）</w:t>
      </w:r>
      <w:r>
        <w:rPr>
          <w:rFonts w:hint="default" w:ascii="Times New Roman" w:hAnsi="Times New Roman" w:eastAsia="楷体" w:cs="Times New Roman"/>
          <w:sz w:val="28"/>
          <w:szCs w:val="28"/>
          <w:highlight w:val="none"/>
          <w:lang w:eastAsia="zh-CN"/>
        </w:rPr>
        <w:t>（</w:t>
      </w:r>
      <w:r>
        <w:rPr>
          <w:rFonts w:hint="default" w:ascii="Times New Roman" w:hAnsi="Times New Roman" w:eastAsia="楷体" w:cs="Times New Roman"/>
          <w:sz w:val="28"/>
          <w:szCs w:val="28"/>
          <w:highlight w:val="none"/>
          <w:lang w:val="en-US" w:eastAsia="zh-CN"/>
        </w:rPr>
        <w:t>不</w:t>
      </w:r>
      <w:r>
        <w:rPr>
          <w:rFonts w:hint="default" w:ascii="Times New Roman" w:hAnsi="Times New Roman" w:eastAsia="楷体" w:cs="Times New Roman"/>
          <w:sz w:val="28"/>
          <w:szCs w:val="28"/>
          <w:highlight w:val="none"/>
          <w:lang w:val="en-US" w:eastAsia="zh-CN"/>
        </w:rPr>
        <w:t>含税价为　　　元，税率为　％</w:t>
      </w:r>
      <w:r>
        <w:rPr>
          <w:rFonts w:hint="default" w:ascii="Times New Roman" w:hAnsi="Times New Roman" w:eastAsia="楷体" w:cs="Times New Roman"/>
          <w:sz w:val="28"/>
          <w:szCs w:val="28"/>
          <w:highlight w:val="none"/>
          <w:lang w:eastAsia="zh-CN"/>
        </w:rPr>
        <w:t>）</w:t>
      </w:r>
      <w:r>
        <w:rPr>
          <w:rFonts w:hint="default" w:ascii="Times New Roman" w:hAnsi="Times New Roman" w:eastAsia="楷体" w:cs="Times New Roman"/>
          <w:sz w:val="28"/>
          <w:szCs w:val="28"/>
          <w:highlight w:val="none"/>
          <w:lang w:eastAsia="zh-CN"/>
        </w:rPr>
        <w:t>。</w:t>
      </w:r>
      <w:r>
        <w:rPr>
          <w:rFonts w:hint="default" w:ascii="Times New Roman" w:hAnsi="Times New Roman" w:eastAsia="楷体" w:cs="Times New Roman"/>
          <w:sz w:val="28"/>
          <w:szCs w:val="28"/>
          <w:highlight w:val="none"/>
        </w:rPr>
        <w:t>本合同技术服务费为一次性固定包干价，但实际工作内容与本合同内容不符或遇到政策做较大调整时，对技术服务费进行相应调整</w:t>
      </w:r>
      <w:r>
        <w:rPr>
          <w:rFonts w:hint="default" w:ascii="Times New Roman" w:hAnsi="Times New Roman" w:eastAsia="楷体" w:cs="Times New Roman"/>
          <w:sz w:val="28"/>
          <w:szCs w:val="28"/>
          <w:highlight w:val="none"/>
          <w:lang w:eastAsia="zh-CN"/>
        </w:rPr>
        <w:t>，</w:t>
      </w:r>
      <w:r>
        <w:rPr>
          <w:rFonts w:hint="default" w:ascii="Times New Roman" w:hAnsi="Times New Roman" w:eastAsia="楷体" w:cs="Times New Roman"/>
          <w:sz w:val="28"/>
          <w:szCs w:val="28"/>
          <w:highlight w:val="none"/>
          <w:lang w:val="en-US" w:eastAsia="zh-CN"/>
        </w:rPr>
        <w:t>双方签订补充协议</w:t>
      </w:r>
      <w:r>
        <w:rPr>
          <w:rFonts w:hint="default" w:ascii="Times New Roman" w:hAnsi="Times New Roman" w:eastAsia="楷体" w:cs="Times New Roman"/>
          <w:sz w:val="28"/>
          <w:szCs w:val="28"/>
          <w:highlight w:val="none"/>
        </w:rPr>
        <w:t>。</w:t>
      </w:r>
    </w:p>
    <w:p w14:paraId="1AC29864">
      <w:pPr>
        <w:spacing w:line="460" w:lineRule="exact"/>
        <w:ind w:firstLine="560" w:firstLineChars="200"/>
        <w:jc w:val="left"/>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2.技术服务费支付方案与服务进度为：</w:t>
      </w:r>
    </w:p>
    <w:p w14:paraId="0B624318">
      <w:pPr>
        <w:spacing w:line="460" w:lineRule="exact"/>
        <w:ind w:firstLine="560" w:firstLineChars="200"/>
        <w:jc w:val="left"/>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签订合同后且60日内取得行业主管部门审核批复后，</w:t>
      </w:r>
      <w:r>
        <w:rPr>
          <w:rFonts w:hint="default" w:ascii="Times New Roman" w:hAnsi="Times New Roman" w:eastAsia="楷体" w:cs="Times New Roman"/>
          <w:sz w:val="28"/>
          <w:szCs w:val="28"/>
          <w:highlight w:val="none"/>
          <w:lang w:val="en-US" w:eastAsia="zh-CN"/>
        </w:rPr>
        <w:t>乙方</w:t>
      </w:r>
      <w:r>
        <w:rPr>
          <w:rFonts w:hint="default" w:ascii="Times New Roman" w:hAnsi="Times New Roman" w:eastAsia="楷体" w:cs="Times New Roman"/>
          <w:sz w:val="28"/>
          <w:szCs w:val="28"/>
          <w:highlight w:val="none"/>
        </w:rPr>
        <w:t>根据实际结算金额出具等额合法的增值税专用发票，</w:t>
      </w:r>
      <w:r>
        <w:rPr>
          <w:rFonts w:hint="default" w:ascii="Times New Roman" w:hAnsi="Times New Roman" w:eastAsia="楷体" w:cs="Times New Roman"/>
          <w:sz w:val="28"/>
          <w:szCs w:val="28"/>
          <w:highlight w:val="none"/>
          <w:lang w:val="en-US" w:eastAsia="zh-CN"/>
        </w:rPr>
        <w:t>甲方</w:t>
      </w:r>
      <w:r>
        <w:rPr>
          <w:rFonts w:hint="default" w:ascii="Times New Roman" w:hAnsi="Times New Roman" w:eastAsia="楷体" w:cs="Times New Roman"/>
          <w:sz w:val="28"/>
          <w:szCs w:val="28"/>
          <w:highlight w:val="none"/>
        </w:rPr>
        <w:t>收到发票后在15个工作日内支付该服务款的100%;</w:t>
      </w:r>
    </w:p>
    <w:p w14:paraId="1F97A491">
      <w:pPr>
        <w:tabs>
          <w:tab w:val="left" w:pos="6360"/>
          <w:tab w:val="left" w:pos="8280"/>
        </w:tabs>
        <w:spacing w:line="460" w:lineRule="exact"/>
        <w:ind w:firstLine="560" w:firstLineChars="20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3.本合同技术服务费采用银行转账方式支付</w:t>
      </w:r>
      <w:r>
        <w:rPr>
          <w:rFonts w:hint="default" w:ascii="Times New Roman" w:hAnsi="Times New Roman" w:eastAsia="楷体" w:cs="Times New Roman"/>
          <w:sz w:val="28"/>
          <w:szCs w:val="28"/>
          <w:highlight w:val="none"/>
          <w:lang w:eastAsia="zh-CN"/>
        </w:rPr>
        <w:t>。</w:t>
      </w:r>
    </w:p>
    <w:p w14:paraId="6477DF63">
      <w:pPr>
        <w:spacing w:line="460" w:lineRule="exact"/>
        <w:jc w:val="left"/>
        <w:rPr>
          <w:rFonts w:hint="default" w:ascii="Times New Roman" w:hAnsi="Times New Roman" w:eastAsia="楷体" w:cs="Times New Roman"/>
          <w:b/>
          <w:bCs/>
          <w:sz w:val="28"/>
          <w:szCs w:val="28"/>
          <w:highlight w:val="none"/>
        </w:rPr>
      </w:pPr>
      <w:r>
        <w:rPr>
          <w:rFonts w:hint="eastAsia" w:ascii="Times New Roman" w:hAnsi="Times New Roman" w:eastAsia="楷体" w:cs="Times New Roman"/>
          <w:b/>
          <w:bCs/>
          <w:sz w:val="28"/>
          <w:szCs w:val="28"/>
          <w:highlight w:val="none"/>
          <w:lang w:eastAsia="zh-CN"/>
        </w:rPr>
        <w:t>　　</w:t>
      </w:r>
      <w:r>
        <w:rPr>
          <w:rFonts w:hint="default" w:ascii="Times New Roman" w:hAnsi="Times New Roman" w:eastAsia="楷体" w:cs="Times New Roman"/>
          <w:b/>
          <w:bCs/>
          <w:sz w:val="28"/>
          <w:szCs w:val="28"/>
          <w:highlight w:val="none"/>
        </w:rPr>
        <w:t>第五条  验收</w:t>
      </w:r>
    </w:p>
    <w:p w14:paraId="3889BC05">
      <w:pPr>
        <w:tabs>
          <w:tab w:val="left" w:pos="1260"/>
          <w:tab w:val="left" w:pos="4079"/>
        </w:tabs>
        <w:adjustRightInd w:val="0"/>
        <w:snapToGrid w:val="0"/>
        <w:spacing w:line="460" w:lineRule="exact"/>
        <w:ind w:firstLine="560" w:firstLineChars="20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取得行业主管部门审核批复</w:t>
      </w:r>
      <w:r>
        <w:rPr>
          <w:rFonts w:hint="default" w:ascii="Times New Roman" w:hAnsi="Times New Roman" w:eastAsia="楷体" w:cs="Times New Roman"/>
          <w:sz w:val="28"/>
          <w:szCs w:val="28"/>
          <w:highlight w:val="none"/>
          <w:lang w:val="en-US" w:eastAsia="zh-CN"/>
        </w:rPr>
        <w:t>，视为验收合格</w:t>
      </w:r>
      <w:r>
        <w:rPr>
          <w:rFonts w:hint="default" w:ascii="Times New Roman" w:hAnsi="Times New Roman" w:eastAsia="楷体" w:cs="Times New Roman"/>
          <w:sz w:val="28"/>
          <w:szCs w:val="28"/>
          <w:highlight w:val="none"/>
        </w:rPr>
        <w:t>。</w:t>
      </w:r>
    </w:p>
    <w:p w14:paraId="39B0FEA6">
      <w:pPr>
        <w:spacing w:line="460" w:lineRule="exact"/>
        <w:rPr>
          <w:rFonts w:hint="default" w:ascii="Times New Roman" w:hAnsi="Times New Roman" w:eastAsia="楷体" w:cs="Times New Roman"/>
          <w:b/>
          <w:bCs/>
          <w:sz w:val="28"/>
          <w:szCs w:val="28"/>
          <w:highlight w:val="none"/>
        </w:rPr>
      </w:pPr>
      <w:r>
        <w:rPr>
          <w:rFonts w:hint="eastAsia" w:ascii="Times New Roman" w:hAnsi="Times New Roman" w:eastAsia="楷体" w:cs="Times New Roman"/>
          <w:b/>
          <w:bCs/>
          <w:sz w:val="28"/>
          <w:szCs w:val="28"/>
          <w:highlight w:val="none"/>
          <w:lang w:eastAsia="zh-CN"/>
        </w:rPr>
        <w:t>　　</w:t>
      </w:r>
      <w:bookmarkStart w:id="1" w:name="_GoBack"/>
      <w:bookmarkEnd w:id="1"/>
      <w:r>
        <w:rPr>
          <w:rFonts w:hint="default" w:ascii="Times New Roman" w:hAnsi="Times New Roman" w:eastAsia="楷体" w:cs="Times New Roman"/>
          <w:b/>
          <w:bCs/>
          <w:sz w:val="28"/>
          <w:szCs w:val="28"/>
          <w:highlight w:val="none"/>
        </w:rPr>
        <w:t>第六条  保密条款</w:t>
      </w:r>
    </w:p>
    <w:p w14:paraId="4EC04CE3">
      <w:pPr>
        <w:tabs>
          <w:tab w:val="left" w:pos="1620"/>
        </w:tabs>
        <w:spacing w:line="460" w:lineRule="exact"/>
        <w:ind w:firstLine="560" w:firstLineChars="200"/>
        <w:jc w:val="left"/>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1.本合同履行过程中，对于甲方知晓或接触的乙方的技术情报和资料等秘密信息，甲方保证无偿承担保密义务。</w:t>
      </w:r>
    </w:p>
    <w:p w14:paraId="1C02F961">
      <w:pPr>
        <w:adjustRightInd w:val="0"/>
        <w:snapToGrid w:val="0"/>
        <w:spacing w:line="460" w:lineRule="exact"/>
        <w:ind w:firstLine="560" w:firstLineChars="20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2.本合同履行过程中，对于乙方知晓或接触的甲方现场环境状况、资料等秘密信息，乙方保证无偿承担保密义务。</w:t>
      </w:r>
    </w:p>
    <w:p w14:paraId="0E5EF2CF">
      <w:pPr>
        <w:adjustRightInd w:val="0"/>
        <w:snapToGrid w:val="0"/>
        <w:spacing w:line="460" w:lineRule="exact"/>
        <w:ind w:firstLine="560" w:firstLineChars="20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3.本合同约定的保密义务期限自本合同生效之日起至该秘密信息公开之日止。</w:t>
      </w:r>
    </w:p>
    <w:p w14:paraId="1011CB4C">
      <w:pPr>
        <w:adjustRightInd w:val="0"/>
        <w:snapToGrid w:val="0"/>
        <w:spacing w:line="460" w:lineRule="exact"/>
        <w:ind w:firstLine="560" w:firstLineChars="20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 xml:space="preserve">4.任何一方违反本合同保密条款规定，均须承担相应的法律责任，均须赔偿对方损失。 </w:t>
      </w:r>
    </w:p>
    <w:p w14:paraId="098BAE7D">
      <w:pPr>
        <w:widowControl/>
        <w:spacing w:line="460" w:lineRule="exact"/>
        <w:ind w:firstLine="562" w:firstLineChars="200"/>
        <w:jc w:val="left"/>
        <w:rPr>
          <w:rFonts w:hint="default" w:ascii="Times New Roman" w:hAnsi="Times New Roman" w:eastAsia="楷体" w:cs="Times New Roman"/>
          <w:b/>
          <w:bCs/>
          <w:sz w:val="28"/>
          <w:szCs w:val="28"/>
          <w:highlight w:val="none"/>
        </w:rPr>
      </w:pPr>
      <w:r>
        <w:rPr>
          <w:rFonts w:hint="default" w:ascii="Times New Roman" w:hAnsi="Times New Roman" w:eastAsia="楷体" w:cs="Times New Roman"/>
          <w:b/>
          <w:bCs/>
          <w:sz w:val="28"/>
          <w:szCs w:val="28"/>
          <w:highlight w:val="none"/>
        </w:rPr>
        <w:t>第七条  违约责任</w:t>
      </w:r>
    </w:p>
    <w:p w14:paraId="19010154">
      <w:pPr>
        <w:tabs>
          <w:tab w:val="left" w:pos="1260"/>
          <w:tab w:val="left" w:pos="4079"/>
        </w:tabs>
        <w:adjustRightInd w:val="0"/>
        <w:snapToGrid w:val="0"/>
        <w:spacing w:line="460" w:lineRule="exact"/>
        <w:ind w:firstLine="560" w:firstLineChars="20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1.本合同生效后，甲乙双方均不得擅自解除、终止本合同。除本合同另有约定外，任何一方擅自解除、终止本合同的，均须按本合同约定的技术服务费总额</w:t>
      </w:r>
      <w:r>
        <w:rPr>
          <w:rFonts w:hint="default" w:ascii="Times New Roman" w:hAnsi="Times New Roman" w:eastAsia="楷体" w:cs="Times New Roman"/>
          <w:sz w:val="28"/>
          <w:szCs w:val="28"/>
          <w:highlight w:val="none"/>
          <w:lang w:val="en-US" w:eastAsia="zh-CN"/>
        </w:rPr>
        <w:t>的</w:t>
      </w:r>
      <w:r>
        <w:rPr>
          <w:rFonts w:hint="eastAsia" w:ascii="Times New Roman" w:hAnsi="Times New Roman" w:eastAsia="楷体" w:cs="Times New Roman"/>
          <w:sz w:val="28"/>
          <w:szCs w:val="28"/>
          <w:highlight w:val="none"/>
          <w:lang w:val="en-US" w:eastAsia="zh-CN"/>
        </w:rPr>
        <w:t>10</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楷体" w:cs="Times New Roman"/>
          <w:sz w:val="28"/>
          <w:szCs w:val="28"/>
          <w:highlight w:val="none"/>
        </w:rPr>
        <w:t>向对方支付违约金。</w:t>
      </w:r>
    </w:p>
    <w:p w14:paraId="61ADED37">
      <w:pPr>
        <w:spacing w:line="460" w:lineRule="exact"/>
        <w:ind w:firstLine="560" w:firstLineChars="20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lang w:val="en-US" w:eastAsia="zh-CN"/>
        </w:rPr>
        <w:t>2</w:t>
      </w:r>
      <w:r>
        <w:rPr>
          <w:rFonts w:hint="default" w:ascii="Times New Roman" w:hAnsi="Times New Roman" w:eastAsia="楷体" w:cs="Times New Roman"/>
          <w:sz w:val="28"/>
          <w:szCs w:val="28"/>
          <w:highlight w:val="none"/>
        </w:rPr>
        <w:t>.甲乙双方任何一方违约后，守约方依据本合同约定通过诉讼方式向对方主张权利时，违约方须承担守约方为此而支付的诉讼费、保全费、律师费等实现债权的费用。</w:t>
      </w:r>
    </w:p>
    <w:p w14:paraId="1ED6116B">
      <w:pPr>
        <w:adjustRightInd w:val="0"/>
        <w:snapToGrid w:val="0"/>
        <w:spacing w:line="460" w:lineRule="exact"/>
        <w:ind w:firstLine="562" w:firstLineChars="200"/>
        <w:rPr>
          <w:rFonts w:hint="default" w:ascii="Times New Roman" w:hAnsi="Times New Roman" w:eastAsia="楷体" w:cs="Times New Roman"/>
          <w:b/>
          <w:sz w:val="28"/>
          <w:szCs w:val="28"/>
          <w:highlight w:val="none"/>
        </w:rPr>
      </w:pPr>
      <w:r>
        <w:rPr>
          <w:rFonts w:hint="default" w:ascii="Times New Roman" w:hAnsi="Times New Roman" w:eastAsia="楷体" w:cs="Times New Roman"/>
          <w:b/>
          <w:sz w:val="28"/>
          <w:szCs w:val="28"/>
          <w:highlight w:val="none"/>
        </w:rPr>
        <w:t>第</w:t>
      </w:r>
      <w:r>
        <w:rPr>
          <w:rFonts w:hint="default" w:ascii="Times New Roman" w:hAnsi="Times New Roman" w:eastAsia="楷体" w:cs="Times New Roman"/>
          <w:b/>
          <w:sz w:val="28"/>
          <w:szCs w:val="28"/>
          <w:highlight w:val="none"/>
          <w:lang w:val="en-US" w:eastAsia="zh-CN"/>
        </w:rPr>
        <w:t>八</w:t>
      </w:r>
      <w:r>
        <w:rPr>
          <w:rFonts w:hint="default" w:ascii="Times New Roman" w:hAnsi="Times New Roman" w:eastAsia="楷体" w:cs="Times New Roman"/>
          <w:b/>
          <w:sz w:val="28"/>
          <w:szCs w:val="28"/>
          <w:highlight w:val="none"/>
        </w:rPr>
        <w:t>条  争议的解决</w:t>
      </w:r>
    </w:p>
    <w:p w14:paraId="322028EB">
      <w:pPr>
        <w:spacing w:line="460" w:lineRule="exact"/>
        <w:ind w:firstLine="560" w:firstLineChars="200"/>
        <w:rPr>
          <w:rFonts w:hint="default" w:ascii="Times New Roman" w:hAnsi="Times New Roman" w:eastAsia="楷体" w:cs="Times New Roman"/>
          <w:b/>
          <w:sz w:val="28"/>
          <w:szCs w:val="28"/>
          <w:highlight w:val="none"/>
        </w:rPr>
      </w:pPr>
      <w:r>
        <w:rPr>
          <w:rFonts w:hint="default" w:ascii="Times New Roman" w:hAnsi="Times New Roman" w:eastAsia="楷体" w:cs="Times New Roman"/>
          <w:sz w:val="28"/>
          <w:szCs w:val="28"/>
          <w:highlight w:val="none"/>
        </w:rPr>
        <w:t>甲乙双方应严格履行本合同。双方如有争议应协商解决，协商未果的，任何一方均可向</w:t>
      </w:r>
      <w:r>
        <w:rPr>
          <w:rFonts w:hint="default" w:ascii="Times New Roman" w:hAnsi="Times New Roman" w:eastAsia="楷体" w:cs="Times New Roman"/>
          <w:sz w:val="28"/>
          <w:szCs w:val="28"/>
          <w:highlight w:val="none"/>
          <w:u w:val="single"/>
          <w:lang w:val="en-US" w:eastAsia="zh-CN"/>
        </w:rPr>
        <w:t>甲</w:t>
      </w:r>
      <w:r>
        <w:rPr>
          <w:rFonts w:hint="default" w:ascii="Times New Roman" w:hAnsi="Times New Roman" w:eastAsia="楷体" w:cs="Times New Roman"/>
          <w:sz w:val="28"/>
          <w:szCs w:val="28"/>
          <w:highlight w:val="none"/>
          <w:u w:val="single"/>
        </w:rPr>
        <w:t>方住所地</w:t>
      </w:r>
      <w:r>
        <w:rPr>
          <w:rFonts w:hint="default" w:ascii="Times New Roman" w:hAnsi="Times New Roman" w:eastAsia="楷体" w:cs="Times New Roman"/>
          <w:sz w:val="28"/>
          <w:szCs w:val="28"/>
          <w:highlight w:val="none"/>
        </w:rPr>
        <w:t>有管辖权的人民法院提起诉讼。</w:t>
      </w:r>
    </w:p>
    <w:p w14:paraId="239B3692">
      <w:pPr>
        <w:spacing w:line="460" w:lineRule="exact"/>
        <w:ind w:firstLine="562" w:firstLineChars="200"/>
        <w:rPr>
          <w:rFonts w:hint="default" w:ascii="Times New Roman" w:hAnsi="Times New Roman" w:eastAsia="楷体" w:cs="Times New Roman"/>
          <w:b/>
          <w:bCs/>
          <w:sz w:val="28"/>
          <w:szCs w:val="28"/>
          <w:highlight w:val="none"/>
        </w:rPr>
      </w:pPr>
      <w:r>
        <w:rPr>
          <w:rFonts w:hint="default" w:ascii="Times New Roman" w:hAnsi="Times New Roman" w:eastAsia="楷体" w:cs="Times New Roman"/>
          <w:b/>
          <w:bCs/>
          <w:sz w:val="28"/>
          <w:szCs w:val="28"/>
          <w:highlight w:val="none"/>
        </w:rPr>
        <w:t>第</w:t>
      </w:r>
      <w:r>
        <w:rPr>
          <w:rFonts w:hint="default" w:ascii="Times New Roman" w:hAnsi="Times New Roman" w:eastAsia="楷体" w:cs="Times New Roman"/>
          <w:b/>
          <w:bCs/>
          <w:sz w:val="28"/>
          <w:szCs w:val="28"/>
          <w:highlight w:val="none"/>
          <w:lang w:val="en-US" w:eastAsia="zh-CN"/>
        </w:rPr>
        <w:t>九</w:t>
      </w:r>
      <w:r>
        <w:rPr>
          <w:rFonts w:hint="default" w:ascii="Times New Roman" w:hAnsi="Times New Roman" w:eastAsia="楷体" w:cs="Times New Roman"/>
          <w:b/>
          <w:bCs/>
          <w:sz w:val="28"/>
          <w:szCs w:val="28"/>
          <w:highlight w:val="none"/>
        </w:rPr>
        <w:t>条  其他</w:t>
      </w:r>
    </w:p>
    <w:p w14:paraId="0F8C757D">
      <w:pPr>
        <w:tabs>
          <w:tab w:val="left" w:pos="6360"/>
          <w:tab w:val="left" w:pos="8280"/>
        </w:tabs>
        <w:spacing w:line="460" w:lineRule="exact"/>
        <w:ind w:firstLine="560" w:firstLineChars="20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lang w:val="en-US" w:eastAsia="zh-CN"/>
        </w:rPr>
        <w:t>1</w:t>
      </w:r>
      <w:r>
        <w:rPr>
          <w:rFonts w:hint="default" w:ascii="Times New Roman" w:hAnsi="Times New Roman" w:eastAsia="楷体" w:cs="Times New Roman"/>
          <w:sz w:val="28"/>
          <w:szCs w:val="28"/>
          <w:highlight w:val="none"/>
        </w:rPr>
        <w:t>.本合同履行过程中甲乙双方之间通知的有效送达方式为：按本合同记载的甲乙双方的电子邮箱号、传真号、地址发送书面文件或电子文档，以及向甲方代表（甲方经办人）联系电话发送信息。</w:t>
      </w:r>
    </w:p>
    <w:p w14:paraId="2F36A0B1">
      <w:pPr>
        <w:spacing w:line="460" w:lineRule="exact"/>
        <w:ind w:firstLine="560" w:firstLineChars="20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lang w:val="en-US" w:eastAsia="zh-CN"/>
        </w:rPr>
        <w:t>2</w:t>
      </w:r>
      <w:r>
        <w:rPr>
          <w:rFonts w:hint="default" w:ascii="Times New Roman" w:hAnsi="Times New Roman" w:eastAsia="楷体" w:cs="Times New Roman"/>
          <w:sz w:val="28"/>
          <w:szCs w:val="28"/>
          <w:highlight w:val="none"/>
        </w:rPr>
        <w:t>.</w:t>
      </w:r>
      <w:r>
        <w:rPr>
          <w:rFonts w:hint="default" w:ascii="Times New Roman" w:hAnsi="Times New Roman" w:eastAsia="楷体" w:cs="Times New Roman"/>
          <w:sz w:val="28"/>
          <w:szCs w:val="28"/>
          <w:highlight w:val="none"/>
        </w:rPr>
        <w:t>本合同经甲乙双方签字或盖章即成立。甲乙双方履行完毕合同义务并结清债权债务后，本合同自动失效。</w:t>
      </w:r>
    </w:p>
    <w:p w14:paraId="486C74F5">
      <w:pPr>
        <w:spacing w:line="460" w:lineRule="exact"/>
        <w:ind w:firstLine="560" w:firstLineChars="20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3.</w:t>
      </w:r>
      <w:r>
        <w:rPr>
          <w:rFonts w:hint="default" w:ascii="Times New Roman" w:hAnsi="Times New Roman" w:eastAsia="楷体" w:cs="Times New Roman"/>
          <w:sz w:val="28"/>
          <w:szCs w:val="28"/>
          <w:highlight w:val="none"/>
        </w:rPr>
        <w:t>本合同一式</w:t>
      </w:r>
      <w:r>
        <w:rPr>
          <w:rFonts w:hint="default" w:ascii="Times New Roman" w:hAnsi="Times New Roman" w:eastAsia="楷体" w:cs="Times New Roman"/>
          <w:sz w:val="28"/>
          <w:szCs w:val="28"/>
          <w:highlight w:val="none"/>
          <w:lang w:val="en-US" w:eastAsia="zh-CN"/>
        </w:rPr>
        <w:t>陆</w:t>
      </w:r>
      <w:r>
        <w:rPr>
          <w:rFonts w:hint="default" w:ascii="Times New Roman" w:hAnsi="Times New Roman" w:eastAsia="楷体" w:cs="Times New Roman"/>
          <w:sz w:val="28"/>
          <w:szCs w:val="28"/>
          <w:highlight w:val="none"/>
        </w:rPr>
        <w:t>份，甲方持</w:t>
      </w:r>
      <w:r>
        <w:rPr>
          <w:rFonts w:hint="default" w:ascii="Times New Roman" w:hAnsi="Times New Roman" w:eastAsia="楷体" w:cs="Times New Roman"/>
          <w:sz w:val="28"/>
          <w:szCs w:val="28"/>
          <w:highlight w:val="none"/>
          <w:lang w:val="en-US" w:eastAsia="zh-CN"/>
        </w:rPr>
        <w:t>肆</w:t>
      </w:r>
      <w:r>
        <w:rPr>
          <w:rFonts w:hint="default" w:ascii="Times New Roman" w:hAnsi="Times New Roman" w:eastAsia="楷体" w:cs="Times New Roman"/>
          <w:sz w:val="28"/>
          <w:szCs w:val="28"/>
          <w:highlight w:val="none"/>
        </w:rPr>
        <w:t>份，乙方持</w:t>
      </w:r>
      <w:r>
        <w:rPr>
          <w:rFonts w:hint="default" w:ascii="Times New Roman" w:hAnsi="Times New Roman" w:eastAsia="楷体" w:cs="Times New Roman"/>
          <w:sz w:val="28"/>
          <w:szCs w:val="28"/>
          <w:highlight w:val="none"/>
          <w:lang w:val="en-US" w:eastAsia="zh-CN"/>
        </w:rPr>
        <w:t>贰</w:t>
      </w:r>
      <w:r>
        <w:rPr>
          <w:rFonts w:hint="default" w:ascii="Times New Roman" w:hAnsi="Times New Roman" w:eastAsia="楷体" w:cs="Times New Roman"/>
          <w:sz w:val="28"/>
          <w:szCs w:val="28"/>
          <w:highlight w:val="none"/>
        </w:rPr>
        <w:t>份，均具有同等法律效力。</w:t>
      </w:r>
    </w:p>
    <w:p w14:paraId="3C450029">
      <w:pPr>
        <w:spacing w:line="460" w:lineRule="exact"/>
        <w:ind w:firstLine="560" w:firstLineChars="200"/>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（以下无正文）</w:t>
      </w:r>
    </w:p>
    <w:p w14:paraId="5F8BAC9B">
      <w:pPr>
        <w:spacing w:line="460" w:lineRule="exact"/>
        <w:ind w:firstLine="560" w:firstLineChars="200"/>
        <w:rPr>
          <w:rFonts w:hint="default" w:ascii="Times New Roman" w:hAnsi="Times New Roman" w:eastAsia="楷体" w:cs="Times New Roman"/>
          <w:sz w:val="28"/>
          <w:szCs w:val="28"/>
          <w:highlight w:val="none"/>
        </w:rPr>
      </w:pPr>
    </w:p>
    <w:p w14:paraId="40289BBE">
      <w:pPr>
        <w:spacing w:line="600" w:lineRule="exact"/>
        <w:jc w:val="left"/>
        <w:rPr>
          <w:rFonts w:hint="default" w:ascii="Times New Roman" w:hAnsi="Times New Roman" w:eastAsia="楷体" w:cs="Times New Roman"/>
          <w:b w:val="0"/>
          <w:bCs/>
          <w:sz w:val="28"/>
          <w:szCs w:val="28"/>
          <w:highlight w:val="none"/>
          <w:u w:val="single"/>
          <w:lang w:val="en-US"/>
        </w:rPr>
      </w:pPr>
      <w:r>
        <w:rPr>
          <w:rFonts w:hint="default" w:ascii="Times New Roman" w:hAnsi="Times New Roman" w:eastAsia="楷体" w:cs="Times New Roman"/>
          <w:bCs/>
          <w:sz w:val="28"/>
          <w:szCs w:val="28"/>
          <w:highlight w:val="none"/>
        </w:rPr>
        <w:t>委托方（以下简称甲方）：</w:t>
      </w:r>
      <w:r>
        <w:rPr>
          <w:rFonts w:hint="default" w:ascii="Times New Roman" w:hAnsi="Times New Roman" w:eastAsia="楷体" w:cs="Times New Roman"/>
          <w:bCs/>
          <w:sz w:val="28"/>
          <w:szCs w:val="28"/>
          <w:highlight w:val="none"/>
          <w:u w:val="single"/>
          <w:lang w:val="en-US" w:eastAsia="zh-CN"/>
        </w:rPr>
        <w:t xml:space="preserve">                                        </w:t>
      </w:r>
    </w:p>
    <w:p w14:paraId="4C697BCE">
      <w:pPr>
        <w:spacing w:line="600" w:lineRule="exact"/>
        <w:jc w:val="left"/>
        <w:rPr>
          <w:rFonts w:hint="default" w:ascii="Times New Roman" w:hAnsi="Times New Roman" w:eastAsia="楷体" w:cs="Times New Roman"/>
          <w:bCs/>
          <w:sz w:val="28"/>
          <w:szCs w:val="28"/>
          <w:highlight w:val="none"/>
          <w:u w:val="single"/>
          <w:lang w:val="en-US"/>
        </w:rPr>
      </w:pPr>
      <w:r>
        <w:rPr>
          <w:rFonts w:hint="default" w:ascii="Times New Roman" w:hAnsi="Times New Roman" w:eastAsia="楷体" w:cs="Times New Roman"/>
          <w:bCs/>
          <w:sz w:val="28"/>
          <w:szCs w:val="28"/>
          <w:highlight w:val="none"/>
        </w:rPr>
        <w:t>住所地：</w:t>
      </w:r>
      <w:r>
        <w:rPr>
          <w:rFonts w:hint="default" w:ascii="Times New Roman" w:hAnsi="Times New Roman" w:eastAsia="楷体" w:cs="Times New Roman"/>
          <w:bCs/>
          <w:sz w:val="28"/>
          <w:szCs w:val="28"/>
          <w:highlight w:val="none"/>
          <w:u w:val="single"/>
          <w:lang w:val="en-US" w:eastAsia="zh-CN"/>
        </w:rPr>
        <w:t xml:space="preserve"> </w:t>
      </w:r>
      <w:r>
        <w:rPr>
          <w:rFonts w:hint="default" w:ascii="Times New Roman" w:hAnsi="Times New Roman" w:eastAsia="楷体" w:cs="Times New Roman"/>
          <w:kern w:val="0"/>
          <w:sz w:val="28"/>
          <w:szCs w:val="28"/>
          <w:highlight w:val="none"/>
          <w:u w:val="single"/>
          <w:lang w:val="en-US" w:eastAsia="zh-CN"/>
        </w:rPr>
        <w:t xml:space="preserve">                                                       </w:t>
      </w:r>
    </w:p>
    <w:p w14:paraId="10042BF4">
      <w:pPr>
        <w:spacing w:line="600" w:lineRule="exact"/>
        <w:jc w:val="left"/>
        <w:rPr>
          <w:rFonts w:hint="default" w:ascii="Times New Roman" w:hAnsi="Times New Roman" w:eastAsia="楷体" w:cs="Times New Roman"/>
          <w:bCs/>
          <w:sz w:val="28"/>
          <w:szCs w:val="28"/>
          <w:highlight w:val="none"/>
          <w:u w:val="single"/>
          <w:lang w:val="en-US" w:eastAsia="zh-CN"/>
        </w:rPr>
      </w:pPr>
      <w:r>
        <w:rPr>
          <w:rFonts w:hint="default" w:ascii="Times New Roman" w:hAnsi="Times New Roman" w:eastAsia="楷体" w:cs="Times New Roman"/>
          <w:bCs/>
          <w:sz w:val="28"/>
          <w:szCs w:val="28"/>
          <w:highlight w:val="none"/>
        </w:rPr>
        <w:t>法定代表人/负责人：</w:t>
      </w:r>
      <w:r>
        <w:rPr>
          <w:rFonts w:hint="default" w:ascii="Times New Roman" w:hAnsi="Times New Roman" w:eastAsia="楷体" w:cs="Times New Roman"/>
          <w:bCs/>
          <w:sz w:val="28"/>
          <w:szCs w:val="28"/>
          <w:highlight w:val="none"/>
          <w:u w:val="single"/>
          <w:lang w:val="en-US" w:eastAsia="zh-CN"/>
        </w:rPr>
        <w:t xml:space="preserve">                                             </w:t>
      </w:r>
    </w:p>
    <w:p w14:paraId="09BBEEED">
      <w:pPr>
        <w:spacing w:line="600" w:lineRule="exact"/>
        <w:jc w:val="left"/>
        <w:rPr>
          <w:rFonts w:hint="default" w:ascii="Times New Roman" w:hAnsi="Times New Roman" w:eastAsia="楷体" w:cs="Times New Roman"/>
          <w:bCs/>
          <w:sz w:val="28"/>
          <w:szCs w:val="28"/>
          <w:highlight w:val="none"/>
          <w:u w:val="single"/>
        </w:rPr>
      </w:pPr>
      <w:r>
        <w:rPr>
          <w:rFonts w:hint="default" w:ascii="Times New Roman" w:hAnsi="Times New Roman" w:eastAsia="楷体" w:cs="Times New Roman"/>
          <w:bCs/>
          <w:sz w:val="28"/>
          <w:szCs w:val="28"/>
          <w:highlight w:val="none"/>
        </w:rPr>
        <w:t>联系电话：</w:t>
      </w:r>
      <w:r>
        <w:rPr>
          <w:rFonts w:hint="default" w:ascii="Times New Roman" w:hAnsi="Times New Roman" w:eastAsia="楷体" w:cs="Times New Roman"/>
          <w:bCs/>
          <w:sz w:val="28"/>
          <w:szCs w:val="28"/>
          <w:highlight w:val="none"/>
          <w:u w:val="single"/>
        </w:rPr>
        <w:t xml:space="preserve">  </w:t>
      </w:r>
      <w:r>
        <w:rPr>
          <w:rFonts w:hint="default" w:ascii="Times New Roman" w:hAnsi="Times New Roman" w:eastAsia="楷体" w:cs="Times New Roman"/>
          <w:bCs/>
          <w:sz w:val="28"/>
          <w:szCs w:val="28"/>
          <w:highlight w:val="none"/>
          <w:u w:val="single"/>
          <w:lang w:val="en-US" w:eastAsia="zh-CN"/>
        </w:rPr>
        <w:t xml:space="preserve">                                                  </w:t>
      </w:r>
      <w:r>
        <w:rPr>
          <w:rFonts w:hint="default" w:ascii="Times New Roman" w:hAnsi="Times New Roman" w:eastAsia="楷体" w:cs="Times New Roman"/>
          <w:bCs/>
          <w:sz w:val="28"/>
          <w:szCs w:val="28"/>
          <w:highlight w:val="none"/>
          <w:u w:val="single"/>
        </w:rPr>
        <w:t xml:space="preserve">  </w:t>
      </w:r>
    </w:p>
    <w:p w14:paraId="41660922">
      <w:pPr>
        <w:spacing w:line="600" w:lineRule="exact"/>
        <w:jc w:val="left"/>
        <w:rPr>
          <w:rFonts w:hint="default" w:ascii="Times New Roman" w:hAnsi="Times New Roman" w:eastAsia="楷体" w:cs="Times New Roman"/>
          <w:bCs/>
          <w:sz w:val="28"/>
          <w:szCs w:val="28"/>
          <w:highlight w:val="none"/>
          <w:u w:val="single"/>
        </w:rPr>
      </w:pPr>
      <w:r>
        <w:rPr>
          <w:rFonts w:hint="default" w:ascii="Times New Roman" w:hAnsi="Times New Roman" w:eastAsia="楷体" w:cs="Times New Roman"/>
          <w:bCs/>
          <w:sz w:val="28"/>
          <w:szCs w:val="28"/>
          <w:highlight w:val="none"/>
        </w:rPr>
        <w:t>银行账户户名：</w:t>
      </w:r>
      <w:r>
        <w:rPr>
          <w:rFonts w:hint="default" w:ascii="Times New Roman" w:hAnsi="Times New Roman" w:eastAsia="楷体" w:cs="Times New Roman"/>
          <w:bCs/>
          <w:sz w:val="28"/>
          <w:szCs w:val="28"/>
          <w:highlight w:val="none"/>
          <w:u w:val="single"/>
          <w:lang w:val="en-US" w:eastAsia="zh-CN"/>
        </w:rPr>
        <w:t xml:space="preserve">                                            </w:t>
      </w:r>
      <w:r>
        <w:rPr>
          <w:rFonts w:hint="default" w:ascii="Times New Roman" w:hAnsi="Times New Roman" w:eastAsia="楷体" w:cs="Times New Roman"/>
          <w:bCs/>
          <w:sz w:val="28"/>
          <w:szCs w:val="28"/>
          <w:highlight w:val="none"/>
          <w:u w:val="single"/>
        </w:rPr>
        <w:t xml:space="preserve">      </w:t>
      </w:r>
    </w:p>
    <w:p w14:paraId="0FB7F8F7">
      <w:pPr>
        <w:spacing w:line="600" w:lineRule="exact"/>
        <w:jc w:val="left"/>
        <w:rPr>
          <w:rFonts w:hint="default" w:ascii="Times New Roman" w:hAnsi="Times New Roman" w:eastAsia="楷体" w:cs="Times New Roman"/>
          <w:bCs/>
          <w:sz w:val="28"/>
          <w:szCs w:val="28"/>
          <w:highlight w:val="none"/>
          <w:u w:val="single"/>
          <w:lang w:val="en-US" w:eastAsia="zh-CN"/>
        </w:rPr>
      </w:pPr>
      <w:r>
        <w:rPr>
          <w:rFonts w:hint="default" w:ascii="Times New Roman" w:hAnsi="Times New Roman" w:eastAsia="楷体" w:cs="Times New Roman"/>
          <w:bCs/>
          <w:sz w:val="28"/>
          <w:szCs w:val="28"/>
          <w:highlight w:val="none"/>
        </w:rPr>
        <w:t>开 户 行：</w:t>
      </w:r>
      <w:r>
        <w:rPr>
          <w:rFonts w:hint="default" w:ascii="Times New Roman" w:hAnsi="Times New Roman" w:eastAsia="楷体" w:cs="Times New Roman"/>
          <w:bCs/>
          <w:sz w:val="28"/>
          <w:szCs w:val="28"/>
          <w:highlight w:val="none"/>
          <w:u w:val="single"/>
        </w:rPr>
        <w:t xml:space="preserve"> </w:t>
      </w:r>
      <w:r>
        <w:rPr>
          <w:rFonts w:hint="default" w:ascii="Times New Roman" w:hAnsi="Times New Roman" w:eastAsia="楷体" w:cs="Times New Roman"/>
          <w:bCs/>
          <w:sz w:val="28"/>
          <w:szCs w:val="28"/>
          <w:highlight w:val="none"/>
          <w:u w:val="single"/>
          <w:lang w:val="en-US" w:eastAsia="zh-CN"/>
        </w:rPr>
        <w:t xml:space="preserve">                                                     </w:t>
      </w:r>
    </w:p>
    <w:p w14:paraId="1525B107">
      <w:pPr>
        <w:spacing w:line="600" w:lineRule="exact"/>
        <w:jc w:val="left"/>
        <w:rPr>
          <w:rFonts w:hint="default" w:ascii="Times New Roman" w:hAnsi="Times New Roman" w:eastAsia="楷体" w:cs="Times New Roman"/>
          <w:bCs/>
          <w:sz w:val="28"/>
          <w:szCs w:val="28"/>
          <w:highlight w:val="none"/>
          <w:u w:val="single"/>
        </w:rPr>
      </w:pPr>
      <w:r>
        <w:rPr>
          <w:rFonts w:hint="default" w:ascii="Times New Roman" w:hAnsi="Times New Roman" w:eastAsia="楷体" w:cs="Times New Roman"/>
          <w:bCs/>
          <w:sz w:val="28"/>
          <w:szCs w:val="28"/>
          <w:highlight w:val="none"/>
        </w:rPr>
        <w:t>账    号：</w:t>
      </w:r>
      <w:r>
        <w:rPr>
          <w:rFonts w:hint="default" w:ascii="Times New Roman" w:hAnsi="Times New Roman" w:eastAsia="楷体" w:cs="Times New Roman"/>
          <w:bCs/>
          <w:sz w:val="28"/>
          <w:szCs w:val="28"/>
          <w:highlight w:val="none"/>
          <w:u w:val="single"/>
        </w:rPr>
        <w:t xml:space="preserve">  </w:t>
      </w:r>
      <w:r>
        <w:rPr>
          <w:rFonts w:hint="default" w:ascii="Times New Roman" w:hAnsi="Times New Roman" w:eastAsia="楷体" w:cs="Times New Roman"/>
          <w:bCs/>
          <w:sz w:val="28"/>
          <w:szCs w:val="28"/>
          <w:highlight w:val="none"/>
          <w:u w:val="single"/>
          <w:lang w:val="en-US" w:eastAsia="zh-CN"/>
        </w:rPr>
        <w:t xml:space="preserve">                                                 </w:t>
      </w:r>
      <w:r>
        <w:rPr>
          <w:rFonts w:hint="default" w:ascii="Times New Roman" w:hAnsi="Times New Roman" w:eastAsia="楷体" w:cs="Times New Roman"/>
          <w:bCs/>
          <w:sz w:val="28"/>
          <w:szCs w:val="28"/>
          <w:highlight w:val="none"/>
          <w:u w:val="single"/>
        </w:rPr>
        <w:t xml:space="preserve">   </w:t>
      </w:r>
    </w:p>
    <w:p w14:paraId="1EBA739E">
      <w:pPr>
        <w:spacing w:line="600" w:lineRule="exact"/>
        <w:jc w:val="left"/>
        <w:rPr>
          <w:rFonts w:hint="default" w:ascii="Times New Roman" w:hAnsi="Times New Roman" w:eastAsia="楷体" w:cs="Times New Roman"/>
          <w:bCs/>
          <w:sz w:val="28"/>
          <w:szCs w:val="28"/>
          <w:highlight w:val="none"/>
        </w:rPr>
      </w:pPr>
    </w:p>
    <w:p w14:paraId="6B4E1C11">
      <w:pPr>
        <w:spacing w:line="600" w:lineRule="exact"/>
        <w:jc w:val="left"/>
        <w:rPr>
          <w:rFonts w:hint="default" w:ascii="Times New Roman" w:hAnsi="Times New Roman" w:eastAsia="楷体" w:cs="Times New Roman"/>
          <w:bCs/>
          <w:sz w:val="28"/>
          <w:szCs w:val="28"/>
          <w:highlight w:val="none"/>
          <w:u w:val="single"/>
        </w:rPr>
      </w:pPr>
      <w:r>
        <w:rPr>
          <w:rFonts w:hint="default" w:ascii="Times New Roman" w:hAnsi="Times New Roman" w:eastAsia="楷体" w:cs="Times New Roman"/>
          <w:bCs/>
          <w:sz w:val="28"/>
          <w:szCs w:val="28"/>
          <w:highlight w:val="none"/>
        </w:rPr>
        <w:t>受托方（以下简称乙方）：</w:t>
      </w:r>
      <w:r>
        <w:rPr>
          <w:rFonts w:hint="default" w:ascii="Times New Roman" w:hAnsi="Times New Roman" w:eastAsia="楷体" w:cs="Times New Roman"/>
          <w:bCs/>
          <w:sz w:val="28"/>
          <w:szCs w:val="28"/>
          <w:highlight w:val="none"/>
          <w:u w:val="single"/>
          <w:lang w:val="en-US" w:eastAsia="zh-CN"/>
        </w:rPr>
        <w:t xml:space="preserve">                                        </w:t>
      </w:r>
    </w:p>
    <w:p w14:paraId="16C19566">
      <w:pPr>
        <w:spacing w:line="600" w:lineRule="exact"/>
        <w:jc w:val="left"/>
        <w:rPr>
          <w:rFonts w:hint="default" w:ascii="Times New Roman" w:hAnsi="Times New Roman" w:eastAsia="楷体" w:cs="Times New Roman"/>
          <w:bCs/>
          <w:sz w:val="28"/>
          <w:szCs w:val="28"/>
          <w:highlight w:val="none"/>
          <w:u w:val="single"/>
        </w:rPr>
      </w:pPr>
      <w:r>
        <w:rPr>
          <w:rFonts w:hint="default" w:ascii="Times New Roman" w:hAnsi="Times New Roman" w:eastAsia="楷体" w:cs="Times New Roman"/>
          <w:bCs/>
          <w:sz w:val="28"/>
          <w:szCs w:val="28"/>
          <w:highlight w:val="none"/>
        </w:rPr>
        <w:t xml:space="preserve">住所地： </w:t>
      </w:r>
      <w:r>
        <w:rPr>
          <w:rFonts w:hint="default" w:ascii="Times New Roman" w:hAnsi="Times New Roman" w:eastAsia="楷体" w:cs="Times New Roman"/>
          <w:bCs/>
          <w:sz w:val="28"/>
          <w:szCs w:val="28"/>
          <w:highlight w:val="none"/>
          <w:u w:val="single"/>
          <w:lang w:val="en-US" w:eastAsia="zh-CN"/>
        </w:rPr>
        <w:t xml:space="preserve">                                                       </w:t>
      </w:r>
    </w:p>
    <w:p w14:paraId="3557643B">
      <w:pPr>
        <w:spacing w:line="600" w:lineRule="exact"/>
        <w:jc w:val="left"/>
        <w:rPr>
          <w:rFonts w:hint="default" w:ascii="Times New Roman" w:hAnsi="Times New Roman" w:eastAsia="楷体" w:cs="Times New Roman"/>
          <w:bCs/>
          <w:sz w:val="28"/>
          <w:szCs w:val="28"/>
          <w:highlight w:val="none"/>
          <w:lang w:val="en-US"/>
        </w:rPr>
      </w:pPr>
      <w:r>
        <w:rPr>
          <w:rFonts w:hint="default" w:ascii="Times New Roman" w:hAnsi="Times New Roman" w:eastAsia="楷体" w:cs="Times New Roman"/>
          <w:bCs/>
          <w:sz w:val="28"/>
          <w:szCs w:val="28"/>
          <w:highlight w:val="none"/>
          <w:lang w:val="en-US" w:eastAsia="zh-CN"/>
        </w:rPr>
        <w:t>负责</w:t>
      </w:r>
      <w:r>
        <w:rPr>
          <w:rFonts w:hint="default" w:ascii="Times New Roman" w:hAnsi="Times New Roman" w:eastAsia="楷体" w:cs="Times New Roman"/>
          <w:bCs/>
          <w:sz w:val="28"/>
          <w:szCs w:val="28"/>
          <w:highlight w:val="none"/>
        </w:rPr>
        <w:t>人：</w:t>
      </w:r>
      <w:r>
        <w:rPr>
          <w:rFonts w:hint="default" w:ascii="Times New Roman" w:hAnsi="Times New Roman" w:eastAsia="楷体" w:cs="Times New Roman"/>
          <w:bCs/>
          <w:sz w:val="28"/>
          <w:szCs w:val="28"/>
          <w:highlight w:val="none"/>
          <w:u w:val="single"/>
          <w:lang w:val="en-US" w:eastAsia="zh-CN"/>
        </w:rPr>
        <w:t xml:space="preserve">                                                        </w:t>
      </w:r>
    </w:p>
    <w:p w14:paraId="0BFE78D3">
      <w:pPr>
        <w:spacing w:line="600" w:lineRule="exact"/>
        <w:jc w:val="left"/>
        <w:rPr>
          <w:rFonts w:hint="default" w:ascii="Times New Roman" w:hAnsi="Times New Roman" w:eastAsia="楷体" w:cs="Times New Roman"/>
          <w:bCs/>
          <w:sz w:val="28"/>
          <w:szCs w:val="28"/>
          <w:highlight w:val="none"/>
          <w:u w:val="single"/>
          <w:lang w:val="en-US"/>
        </w:rPr>
      </w:pPr>
      <w:r>
        <w:rPr>
          <w:rFonts w:hint="default" w:ascii="Times New Roman" w:hAnsi="Times New Roman" w:eastAsia="楷体" w:cs="Times New Roman"/>
          <w:bCs/>
          <w:sz w:val="28"/>
          <w:szCs w:val="28"/>
          <w:highlight w:val="none"/>
        </w:rPr>
        <w:t>联系电话：</w:t>
      </w:r>
      <w:r>
        <w:rPr>
          <w:rFonts w:hint="default" w:ascii="Times New Roman" w:hAnsi="Times New Roman" w:eastAsia="楷体" w:cs="Times New Roman"/>
          <w:bCs/>
          <w:sz w:val="28"/>
          <w:szCs w:val="28"/>
          <w:highlight w:val="none"/>
          <w:u w:val="single"/>
          <w:lang w:val="en-US" w:eastAsia="zh-CN"/>
        </w:rPr>
        <w:t xml:space="preserve">                                                      </w:t>
      </w:r>
    </w:p>
    <w:p w14:paraId="0334F3D9">
      <w:pPr>
        <w:spacing w:line="600" w:lineRule="exact"/>
        <w:jc w:val="left"/>
        <w:rPr>
          <w:rFonts w:hint="default" w:ascii="Times New Roman" w:hAnsi="Times New Roman" w:eastAsia="楷体" w:cs="Times New Roman"/>
          <w:bCs/>
          <w:sz w:val="28"/>
          <w:szCs w:val="28"/>
          <w:highlight w:val="none"/>
          <w:u w:val="single"/>
        </w:rPr>
      </w:pPr>
      <w:r>
        <w:rPr>
          <w:rFonts w:hint="default" w:ascii="Times New Roman" w:hAnsi="Times New Roman" w:eastAsia="楷体" w:cs="Times New Roman"/>
          <w:bCs/>
          <w:sz w:val="28"/>
          <w:szCs w:val="28"/>
          <w:highlight w:val="none"/>
        </w:rPr>
        <w:t>银行账户户名：</w:t>
      </w:r>
      <w:r>
        <w:rPr>
          <w:rFonts w:hint="default" w:ascii="Times New Roman" w:hAnsi="Times New Roman" w:eastAsia="楷体" w:cs="Times New Roman"/>
          <w:bCs/>
          <w:sz w:val="28"/>
          <w:szCs w:val="28"/>
          <w:highlight w:val="none"/>
          <w:u w:val="single"/>
          <w:lang w:val="en-US" w:eastAsia="zh-CN"/>
        </w:rPr>
        <w:t xml:space="preserve">                                                  </w:t>
      </w:r>
    </w:p>
    <w:p w14:paraId="7493F56B">
      <w:pPr>
        <w:spacing w:line="600" w:lineRule="exact"/>
        <w:jc w:val="left"/>
        <w:rPr>
          <w:rFonts w:hint="default" w:ascii="Times New Roman" w:hAnsi="Times New Roman" w:eastAsia="楷体" w:cs="Times New Roman"/>
          <w:bCs/>
          <w:sz w:val="28"/>
          <w:szCs w:val="28"/>
          <w:highlight w:val="none"/>
          <w:u w:val="single"/>
        </w:rPr>
      </w:pPr>
      <w:r>
        <w:rPr>
          <w:rFonts w:hint="default" w:ascii="Times New Roman" w:hAnsi="Times New Roman" w:eastAsia="楷体" w:cs="Times New Roman"/>
          <w:bCs/>
          <w:sz w:val="28"/>
          <w:szCs w:val="28"/>
          <w:highlight w:val="none"/>
        </w:rPr>
        <w:t>开 户 行：</w:t>
      </w:r>
      <w:r>
        <w:rPr>
          <w:rFonts w:hint="default" w:ascii="Times New Roman" w:hAnsi="Times New Roman" w:eastAsia="楷体" w:cs="Times New Roman"/>
          <w:bCs/>
          <w:sz w:val="28"/>
          <w:szCs w:val="28"/>
          <w:highlight w:val="none"/>
          <w:u w:val="single"/>
          <w:lang w:val="en-US" w:eastAsia="zh-CN"/>
        </w:rPr>
        <w:t xml:space="preserve">                                                      </w:t>
      </w:r>
    </w:p>
    <w:p w14:paraId="0D066BCC">
      <w:pPr>
        <w:spacing w:line="600" w:lineRule="exact"/>
        <w:jc w:val="left"/>
        <w:rPr>
          <w:rFonts w:hint="default" w:ascii="Times New Roman" w:hAnsi="Times New Roman" w:eastAsia="楷体" w:cs="Times New Roman"/>
          <w:sz w:val="28"/>
          <w:highlight w:val="none"/>
        </w:rPr>
      </w:pPr>
      <w:r>
        <w:rPr>
          <w:rFonts w:hint="default" w:ascii="Times New Roman" w:hAnsi="Times New Roman" w:eastAsia="楷体" w:cs="Times New Roman"/>
          <w:bCs/>
          <w:sz w:val="28"/>
          <w:szCs w:val="28"/>
          <w:highlight w:val="none"/>
        </w:rPr>
        <w:t>账    号：</w:t>
      </w:r>
      <w:r>
        <w:rPr>
          <w:rFonts w:hint="default" w:ascii="Times New Roman" w:hAnsi="Times New Roman" w:eastAsia="楷体" w:cs="Times New Roman"/>
          <w:bCs/>
          <w:sz w:val="28"/>
          <w:szCs w:val="28"/>
          <w:highlight w:val="none"/>
          <w:u w:val="single"/>
          <w:lang w:val="en-US" w:eastAsia="zh-CN"/>
        </w:rPr>
        <w:t xml:space="preserve">                                                      </w:t>
      </w:r>
    </w:p>
    <w:p w14:paraId="41F0F873">
      <w:pPr>
        <w:spacing w:line="460" w:lineRule="exact"/>
        <w:rPr>
          <w:rFonts w:hint="default" w:ascii="Times New Roman" w:hAnsi="Times New Roman" w:eastAsia="楷体" w:cs="Times New Roman"/>
          <w:sz w:val="28"/>
          <w:szCs w:val="28"/>
          <w:highlight w:val="none"/>
          <w:lang w:val="en-US" w:eastAsia="zh-CN"/>
        </w:rPr>
      </w:pPr>
    </w:p>
    <w:sectPr>
      <w:headerReference r:id="rId3" w:type="default"/>
      <w:footerReference r:id="rId4" w:type="default"/>
      <w:footerReference r:id="rId5" w:type="even"/>
      <w:pgSz w:w="11906" w:h="16838"/>
      <w:pgMar w:top="1134" w:right="1134" w:bottom="1134" w:left="1701"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爱奇艺黑体">
    <w:panose1 w:val="00000000000000000000"/>
    <w:charset w:val="00"/>
    <w:family w:val="auto"/>
    <w:pitch w:val="default"/>
    <w:sig w:usb0="0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D689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66BF0FF">
                          <w:pPr>
                            <w:pStyle w:val="5"/>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Zg+GvTAQAApgMAAA4AAAAAAAAAAQAgAAAA&#10;IgEAAGRycy9lMm9Eb2MueG1sUEsFBgAAAAAGAAYAWQEAAGcFAAAAAA==&#10;">
              <v:fill on="f" focussize="0,0"/>
              <v:stroke on="f" weight="1.25pt"/>
              <v:imagedata o:title=""/>
              <o:lock v:ext="edit" aspectratio="f"/>
              <v:textbox inset="0mm,0mm,0mm,0mm" style="mso-fit-shape-to-text:t;">
                <w:txbxContent>
                  <w:p w14:paraId="766BF0FF">
                    <w:pPr>
                      <w:pStyle w:val="5"/>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34526">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2B94CEB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4C28C">
    <w:pPr>
      <w:pStyle w:val="6"/>
      <w:pBdr>
        <w:bottom w:val="none" w:color="auto" w:sz="0" w:space="0"/>
      </w:pBdr>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ZWJlNjc3N2UzZmE1Y2JhNDFhODY1NjA0Y2QyZWQifQ=="/>
  </w:docVars>
  <w:rsids>
    <w:rsidRoot w:val="00172A27"/>
    <w:rsid w:val="00012847"/>
    <w:rsid w:val="00052935"/>
    <w:rsid w:val="00071E18"/>
    <w:rsid w:val="00097290"/>
    <w:rsid w:val="000E2465"/>
    <w:rsid w:val="00107AF4"/>
    <w:rsid w:val="00125427"/>
    <w:rsid w:val="00133C59"/>
    <w:rsid w:val="00140D54"/>
    <w:rsid w:val="00171A3C"/>
    <w:rsid w:val="00171EC3"/>
    <w:rsid w:val="00172A27"/>
    <w:rsid w:val="00180DC8"/>
    <w:rsid w:val="00192E49"/>
    <w:rsid w:val="0019782E"/>
    <w:rsid w:val="001B67DB"/>
    <w:rsid w:val="001D5D0A"/>
    <w:rsid w:val="001E5832"/>
    <w:rsid w:val="002276E1"/>
    <w:rsid w:val="00244ADA"/>
    <w:rsid w:val="00246C7C"/>
    <w:rsid w:val="002B389A"/>
    <w:rsid w:val="002C2919"/>
    <w:rsid w:val="002D41F2"/>
    <w:rsid w:val="002F2CEF"/>
    <w:rsid w:val="003117B6"/>
    <w:rsid w:val="00342C75"/>
    <w:rsid w:val="00342DD1"/>
    <w:rsid w:val="003543E8"/>
    <w:rsid w:val="003579B8"/>
    <w:rsid w:val="003B497B"/>
    <w:rsid w:val="003E0A48"/>
    <w:rsid w:val="003F65FF"/>
    <w:rsid w:val="00402770"/>
    <w:rsid w:val="00424120"/>
    <w:rsid w:val="00426A66"/>
    <w:rsid w:val="0044399D"/>
    <w:rsid w:val="0046219C"/>
    <w:rsid w:val="00473B9A"/>
    <w:rsid w:val="004A56D2"/>
    <w:rsid w:val="004C7DE9"/>
    <w:rsid w:val="00526B70"/>
    <w:rsid w:val="00551E64"/>
    <w:rsid w:val="005612F3"/>
    <w:rsid w:val="00577201"/>
    <w:rsid w:val="005D5B42"/>
    <w:rsid w:val="005E79B2"/>
    <w:rsid w:val="00626DBD"/>
    <w:rsid w:val="00646FFE"/>
    <w:rsid w:val="00656CD7"/>
    <w:rsid w:val="00682565"/>
    <w:rsid w:val="00692741"/>
    <w:rsid w:val="006B23D3"/>
    <w:rsid w:val="006C0406"/>
    <w:rsid w:val="00726804"/>
    <w:rsid w:val="0077705A"/>
    <w:rsid w:val="00795F1D"/>
    <w:rsid w:val="007A3CC1"/>
    <w:rsid w:val="007B126B"/>
    <w:rsid w:val="007D0783"/>
    <w:rsid w:val="007D42FF"/>
    <w:rsid w:val="00802B36"/>
    <w:rsid w:val="00817B2C"/>
    <w:rsid w:val="00826CB1"/>
    <w:rsid w:val="008651D1"/>
    <w:rsid w:val="0092670C"/>
    <w:rsid w:val="0093026B"/>
    <w:rsid w:val="00930B05"/>
    <w:rsid w:val="00935C7F"/>
    <w:rsid w:val="00940761"/>
    <w:rsid w:val="00943663"/>
    <w:rsid w:val="00953619"/>
    <w:rsid w:val="009A47D0"/>
    <w:rsid w:val="009A7292"/>
    <w:rsid w:val="009E149F"/>
    <w:rsid w:val="009F183B"/>
    <w:rsid w:val="009F383A"/>
    <w:rsid w:val="00A00084"/>
    <w:rsid w:val="00A03F61"/>
    <w:rsid w:val="00A22B92"/>
    <w:rsid w:val="00A40E41"/>
    <w:rsid w:val="00A4543A"/>
    <w:rsid w:val="00AD309C"/>
    <w:rsid w:val="00AD4224"/>
    <w:rsid w:val="00AD55DF"/>
    <w:rsid w:val="00B84FC1"/>
    <w:rsid w:val="00B85A32"/>
    <w:rsid w:val="00BA64DD"/>
    <w:rsid w:val="00BD36FA"/>
    <w:rsid w:val="00BE1781"/>
    <w:rsid w:val="00C507D7"/>
    <w:rsid w:val="00C57AB3"/>
    <w:rsid w:val="00C73D56"/>
    <w:rsid w:val="00C824AD"/>
    <w:rsid w:val="00CC37A0"/>
    <w:rsid w:val="00CD2A30"/>
    <w:rsid w:val="00D01639"/>
    <w:rsid w:val="00D25BB9"/>
    <w:rsid w:val="00D35A32"/>
    <w:rsid w:val="00D67924"/>
    <w:rsid w:val="00D9629A"/>
    <w:rsid w:val="00DC011B"/>
    <w:rsid w:val="00DE21A2"/>
    <w:rsid w:val="00DE58E5"/>
    <w:rsid w:val="00E16138"/>
    <w:rsid w:val="00E221A2"/>
    <w:rsid w:val="00E22889"/>
    <w:rsid w:val="00E36103"/>
    <w:rsid w:val="00E36542"/>
    <w:rsid w:val="00E52330"/>
    <w:rsid w:val="00E64E4A"/>
    <w:rsid w:val="00E800AB"/>
    <w:rsid w:val="00E9694F"/>
    <w:rsid w:val="00EA4F78"/>
    <w:rsid w:val="00EC0AB7"/>
    <w:rsid w:val="00EC73D0"/>
    <w:rsid w:val="00EF7645"/>
    <w:rsid w:val="00F3755D"/>
    <w:rsid w:val="00F44393"/>
    <w:rsid w:val="00F47970"/>
    <w:rsid w:val="00F951A4"/>
    <w:rsid w:val="00FB7E3E"/>
    <w:rsid w:val="00FD3618"/>
    <w:rsid w:val="02140A73"/>
    <w:rsid w:val="023A1ED7"/>
    <w:rsid w:val="025F01C3"/>
    <w:rsid w:val="02A74F2C"/>
    <w:rsid w:val="03CF3276"/>
    <w:rsid w:val="040C14ED"/>
    <w:rsid w:val="0417469F"/>
    <w:rsid w:val="04821418"/>
    <w:rsid w:val="05D1734D"/>
    <w:rsid w:val="06C3766A"/>
    <w:rsid w:val="079B4779"/>
    <w:rsid w:val="082D59FB"/>
    <w:rsid w:val="09477044"/>
    <w:rsid w:val="0BDB175D"/>
    <w:rsid w:val="0C5A6652"/>
    <w:rsid w:val="0C635984"/>
    <w:rsid w:val="0D3054C6"/>
    <w:rsid w:val="0D4B54DC"/>
    <w:rsid w:val="0DE014D7"/>
    <w:rsid w:val="0DE54162"/>
    <w:rsid w:val="0E780171"/>
    <w:rsid w:val="0F460115"/>
    <w:rsid w:val="100D56E8"/>
    <w:rsid w:val="10B55622"/>
    <w:rsid w:val="11835D2C"/>
    <w:rsid w:val="11AF74F6"/>
    <w:rsid w:val="11CD5269"/>
    <w:rsid w:val="1243715F"/>
    <w:rsid w:val="12744845"/>
    <w:rsid w:val="12B729D5"/>
    <w:rsid w:val="12DF44E0"/>
    <w:rsid w:val="13BB0268"/>
    <w:rsid w:val="141D2D9D"/>
    <w:rsid w:val="141E1B97"/>
    <w:rsid w:val="14642DAD"/>
    <w:rsid w:val="14A52969"/>
    <w:rsid w:val="15831308"/>
    <w:rsid w:val="15C831A3"/>
    <w:rsid w:val="162A486A"/>
    <w:rsid w:val="165368D2"/>
    <w:rsid w:val="167C62D1"/>
    <w:rsid w:val="17190A5D"/>
    <w:rsid w:val="17A668F5"/>
    <w:rsid w:val="17DD4555"/>
    <w:rsid w:val="189625A1"/>
    <w:rsid w:val="189F7A26"/>
    <w:rsid w:val="18A57D7C"/>
    <w:rsid w:val="18A81BF5"/>
    <w:rsid w:val="19AC7B68"/>
    <w:rsid w:val="19D61AF7"/>
    <w:rsid w:val="1A6F2B51"/>
    <w:rsid w:val="1B72433B"/>
    <w:rsid w:val="1C8B465E"/>
    <w:rsid w:val="1CE36583"/>
    <w:rsid w:val="1DC16B48"/>
    <w:rsid w:val="1DEC369F"/>
    <w:rsid w:val="1DF32B2B"/>
    <w:rsid w:val="1F246944"/>
    <w:rsid w:val="1F6B016A"/>
    <w:rsid w:val="1FA8124B"/>
    <w:rsid w:val="1FF76C56"/>
    <w:rsid w:val="200F61E4"/>
    <w:rsid w:val="21176681"/>
    <w:rsid w:val="211D77DC"/>
    <w:rsid w:val="22292818"/>
    <w:rsid w:val="22744180"/>
    <w:rsid w:val="242C32DB"/>
    <w:rsid w:val="25004A82"/>
    <w:rsid w:val="25BB55A5"/>
    <w:rsid w:val="25E65762"/>
    <w:rsid w:val="26DA51A2"/>
    <w:rsid w:val="27902B94"/>
    <w:rsid w:val="299B563E"/>
    <w:rsid w:val="2ACB438F"/>
    <w:rsid w:val="2AE143ED"/>
    <w:rsid w:val="2AE509E7"/>
    <w:rsid w:val="2B4051C3"/>
    <w:rsid w:val="2B737512"/>
    <w:rsid w:val="2B8B6ED5"/>
    <w:rsid w:val="2BCE4F78"/>
    <w:rsid w:val="2CA4025A"/>
    <w:rsid w:val="2F1432D8"/>
    <w:rsid w:val="2FE60082"/>
    <w:rsid w:val="302359BB"/>
    <w:rsid w:val="309B19A1"/>
    <w:rsid w:val="314C4FED"/>
    <w:rsid w:val="31522081"/>
    <w:rsid w:val="31826DDB"/>
    <w:rsid w:val="31DE51AF"/>
    <w:rsid w:val="327C3161"/>
    <w:rsid w:val="33B1030F"/>
    <w:rsid w:val="3785127E"/>
    <w:rsid w:val="37E20766"/>
    <w:rsid w:val="380967C1"/>
    <w:rsid w:val="383754FA"/>
    <w:rsid w:val="38F659BD"/>
    <w:rsid w:val="39DB7E5C"/>
    <w:rsid w:val="3A276B85"/>
    <w:rsid w:val="3DE22987"/>
    <w:rsid w:val="3E044726"/>
    <w:rsid w:val="3EDB5F0E"/>
    <w:rsid w:val="3F8C5AFA"/>
    <w:rsid w:val="3FBE534F"/>
    <w:rsid w:val="404D326D"/>
    <w:rsid w:val="406F7D44"/>
    <w:rsid w:val="40BF7AAF"/>
    <w:rsid w:val="41432111"/>
    <w:rsid w:val="41761806"/>
    <w:rsid w:val="41B4625D"/>
    <w:rsid w:val="41C143DB"/>
    <w:rsid w:val="425F7A2F"/>
    <w:rsid w:val="426B1C60"/>
    <w:rsid w:val="44757E5B"/>
    <w:rsid w:val="447A73D3"/>
    <w:rsid w:val="4487031E"/>
    <w:rsid w:val="44886C6B"/>
    <w:rsid w:val="44E87370"/>
    <w:rsid w:val="46771D55"/>
    <w:rsid w:val="46AE66FE"/>
    <w:rsid w:val="46C327B4"/>
    <w:rsid w:val="473751E4"/>
    <w:rsid w:val="49181131"/>
    <w:rsid w:val="492A789B"/>
    <w:rsid w:val="4A0C4C03"/>
    <w:rsid w:val="4A2D08D5"/>
    <w:rsid w:val="4C266BAF"/>
    <w:rsid w:val="4C727F82"/>
    <w:rsid w:val="4DBB26A9"/>
    <w:rsid w:val="4DFA0653"/>
    <w:rsid w:val="4ED1383D"/>
    <w:rsid w:val="4EDA5B42"/>
    <w:rsid w:val="4EE930F5"/>
    <w:rsid w:val="4FB0762D"/>
    <w:rsid w:val="50601420"/>
    <w:rsid w:val="50B32517"/>
    <w:rsid w:val="50E61950"/>
    <w:rsid w:val="51384170"/>
    <w:rsid w:val="52A052B0"/>
    <w:rsid w:val="52B75951"/>
    <w:rsid w:val="53C11D62"/>
    <w:rsid w:val="551766F4"/>
    <w:rsid w:val="5580469B"/>
    <w:rsid w:val="558B337E"/>
    <w:rsid w:val="55DB0373"/>
    <w:rsid w:val="55F34D41"/>
    <w:rsid w:val="56D914F2"/>
    <w:rsid w:val="577C309D"/>
    <w:rsid w:val="57CD0577"/>
    <w:rsid w:val="57ED599C"/>
    <w:rsid w:val="58774DB2"/>
    <w:rsid w:val="594A4800"/>
    <w:rsid w:val="59B17C4A"/>
    <w:rsid w:val="59C54D0E"/>
    <w:rsid w:val="59CE2FCF"/>
    <w:rsid w:val="59FB09DE"/>
    <w:rsid w:val="5ABD50AB"/>
    <w:rsid w:val="5B1A65AB"/>
    <w:rsid w:val="5B6C7842"/>
    <w:rsid w:val="5BB11E9E"/>
    <w:rsid w:val="5BBE4E3E"/>
    <w:rsid w:val="5C875F50"/>
    <w:rsid w:val="5CC60FC1"/>
    <w:rsid w:val="5D272101"/>
    <w:rsid w:val="5D3F236D"/>
    <w:rsid w:val="5D4B6ADA"/>
    <w:rsid w:val="5DE45D6E"/>
    <w:rsid w:val="5E2161E0"/>
    <w:rsid w:val="5E791701"/>
    <w:rsid w:val="5E7A42E6"/>
    <w:rsid w:val="5F1657FC"/>
    <w:rsid w:val="5FBF735D"/>
    <w:rsid w:val="60BB6FD6"/>
    <w:rsid w:val="62D148BC"/>
    <w:rsid w:val="63573187"/>
    <w:rsid w:val="643365F2"/>
    <w:rsid w:val="645D7205"/>
    <w:rsid w:val="64E46315"/>
    <w:rsid w:val="6523183B"/>
    <w:rsid w:val="666771BB"/>
    <w:rsid w:val="66F25A47"/>
    <w:rsid w:val="67C536E7"/>
    <w:rsid w:val="6A632422"/>
    <w:rsid w:val="6ACA2AD5"/>
    <w:rsid w:val="6AD47837"/>
    <w:rsid w:val="6B3167B4"/>
    <w:rsid w:val="6C873F27"/>
    <w:rsid w:val="6D814635"/>
    <w:rsid w:val="6D815A00"/>
    <w:rsid w:val="6E3875FB"/>
    <w:rsid w:val="6E9E5F1B"/>
    <w:rsid w:val="6EEA05A0"/>
    <w:rsid w:val="6F4F3768"/>
    <w:rsid w:val="70776AB1"/>
    <w:rsid w:val="70A73675"/>
    <w:rsid w:val="70AC0F09"/>
    <w:rsid w:val="70C72EA9"/>
    <w:rsid w:val="717D06BD"/>
    <w:rsid w:val="72587A43"/>
    <w:rsid w:val="73941A65"/>
    <w:rsid w:val="756B594D"/>
    <w:rsid w:val="75784B83"/>
    <w:rsid w:val="759B0103"/>
    <w:rsid w:val="75CF09D8"/>
    <w:rsid w:val="765A1D73"/>
    <w:rsid w:val="76AE7192"/>
    <w:rsid w:val="782C7B48"/>
    <w:rsid w:val="79087D4F"/>
    <w:rsid w:val="792D76C0"/>
    <w:rsid w:val="799A16A3"/>
    <w:rsid w:val="79CC009A"/>
    <w:rsid w:val="7A2E0D5B"/>
    <w:rsid w:val="7AD0686E"/>
    <w:rsid w:val="7C5F6204"/>
    <w:rsid w:val="7CE05AEF"/>
    <w:rsid w:val="7DB813BD"/>
    <w:rsid w:val="7DFC1134"/>
    <w:rsid w:val="7E0E2EB9"/>
    <w:rsid w:val="7E760779"/>
    <w:rsid w:val="7EA60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annotation text"/>
    <w:basedOn w:val="1"/>
    <w:qFormat/>
    <w:uiPriority w:val="0"/>
    <w:pPr>
      <w:jc w:val="left"/>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annotation reference"/>
    <w:basedOn w:val="10"/>
    <w:qFormat/>
    <w:uiPriority w:val="0"/>
    <w:rPr>
      <w:sz w:val="21"/>
      <w:szCs w:val="21"/>
    </w:rPr>
  </w:style>
  <w:style w:type="character" w:customStyle="1" w:styleId="13">
    <w:name w:val="页眉 Char"/>
    <w:basedOn w:val="10"/>
    <w:link w:val="6"/>
    <w:qFormat/>
    <w:uiPriority w:val="99"/>
    <w:rPr>
      <w:kern w:val="2"/>
      <w:sz w:val="18"/>
      <w:szCs w:val="18"/>
    </w:rPr>
  </w:style>
  <w:style w:type="paragraph" w:customStyle="1" w:styleId="14">
    <w:name w:val="Char"/>
    <w:basedOn w:val="1"/>
    <w:qFormat/>
    <w:uiPriority w:val="0"/>
  </w:style>
  <w:style w:type="paragraph" w:customStyle="1" w:styleId="15">
    <w:name w:val="Char1"/>
    <w:basedOn w:val="1"/>
    <w:qFormat/>
    <w:uiPriority w:val="0"/>
    <w:rPr>
      <w:szCs w:val="20"/>
    </w:rPr>
  </w:style>
  <w:style w:type="paragraph" w:customStyle="1" w:styleId="16">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17">
    <w:name w:val="样式1"/>
    <w:basedOn w:val="1"/>
    <w:qFormat/>
    <w:uiPriority w:val="0"/>
    <w:pPr>
      <w:spacing w:before="114" w:beforeLines="30" w:line="500" w:lineRule="exact"/>
      <w:ind w:firstLine="504" w:firstLineChars="200"/>
    </w:pPr>
    <w:rPr>
      <w:rFonts w:ascii="Arial" w:hAnsi="Arial" w:cs="Arial"/>
      <w:kern w:val="24"/>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b4bc1005-5587-45f9-ae0c-a445031b103a</errorID>
      <errorWord>(</errorWord>
      <group>L1_Format</group>
      <groupName>格式问题</groupName>
      <ability>L2_HalfPunc</ability>
      <abilityName>全半角检查</abilityName>
      <candidateList>
        <item>（</item>
      </candidateList>
      <explain>文本全半角错误。</explain>
      <paraID>11F265DC</paraID>
      <start>14</start>
      <end>15</end>
      <status>modified</status>
      <modifiedWord>（</modifiedWord>
      <trackRevisions>false</trackRevisions>
    </reviewItem>
    <reviewItem>
      <errorID>c51a6fd8-c7d2-4a46-a170-0c94ef563e32</errorID>
      <errorWord>)</errorWord>
      <group>L1_Format</group>
      <groupName>格式问题</groupName>
      <ability>L2_HalfPunc</ability>
      <abilityName>全半角检查</abilityName>
      <candidateList>
        <item>）</item>
      </candidateList>
      <explain>文本全半角错误。</explain>
      <paraID>11F265DC</paraID>
      <start>21</start>
      <end>22</end>
      <status>modified</status>
      <modifiedWord>）</modifiedWord>
      <trackRevisions>false</trackRevisions>
    </reviewItem>
    <reviewItem>
      <errorID>caa59e0b-cc65-4e11-8eff-9b628e4f5fab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71E036C2</paraID>
      <start>0</start>
      <end>3</end>
      <status>modified</status>
      <modifiedWord>（1）</modifiedWord>
      <trackRevisions>false</trackRevisions>
    </reviewItem>
    <reviewItem>
      <errorID>32391f06-f2b4-4e9c-a7c9-b649d8beda32</errorID>
      <errorWord>员</errorWord>
      <group>L1_Word</group>
      <groupName>字词问题</groupName>
      <ability>L2_Typo</ability>
      <abilityName>字词错误</abilityName>
      <candidateList>
        <item>员和</item>
      </candidateList>
      <explain/>
      <paraID>71E036C2</paraID>
      <start>31</start>
      <end>32</end>
      <status>ignored</status>
      <modifiedWord/>
      <trackRevisions>false</trackRevisions>
    </reviewItem>
    <reviewItem>
      <errorID>21e39545-1df4-49e1-8349-7b7337cec562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AF08D63</paraID>
      <start>0</start>
      <end>3</end>
      <status>modified</status>
      <modifiedWord>（2）</modifiedWord>
      <trackRevisions>false</trackRevisions>
    </reviewItem>
    <reviewItem>
      <errorID>34c4f57a-caa7-4628-9214-7c84c84e0603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4CA460F6</paraID>
      <start>0</start>
      <end>3</end>
      <status>modified</status>
      <modifiedWord>（3）</modifiedWord>
      <trackRevisions>false</trackRevisions>
    </reviewItem>
    <reviewItem>
      <errorID>179c6d61-095a-40fa-ba5d-38e221cb3e75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3AF7076</paraID>
      <start>0</start>
      <end>3</end>
      <status>modified</status>
      <modifiedWord>（4）</modifiedWord>
      <trackRevisions>false</trackRevisions>
    </reviewItem>
    <reviewItem>
      <errorID>6797664f-1aee-45d6-aaa1-3c9c0a35d252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46344607</paraID>
      <start>0</start>
      <end>3</end>
      <status>modified</status>
      <modifiedWord>（1）</modifiedWord>
      <trackRevisions>false</trackRevisions>
    </reviewItem>
    <reviewItem>
      <errorID>ed0d8f93-071e-40e7-a280-b7f525ff18b7</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46344607</paraID>
      <start>21</start>
      <end>23</end>
      <status>ignored</status>
      <modifiedWord/>
      <trackRevisions>false</trackRevisions>
    </reviewItem>
    <reviewItem>
      <errorID>b551b0d5-13a8-4b87-ba78-bea104326a58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7A8C1FAB</paraID>
      <start>0</start>
      <end>3</end>
      <status>modified</status>
      <modifiedWord>（2）</modifiedWord>
      <trackRevisions>false</trackRevisions>
    </reviewItem>
    <reviewItem>
      <errorID>691543a2-90f7-4b48-8932-ae7e2f945a88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123A4EF8</paraID>
      <start>0</start>
      <end>3</end>
      <status>modified</status>
      <modifiedWord>（3）</modifiedWord>
      <trackRevisions>false</trackRevisions>
    </reviewItem>
    <reviewItem>
      <errorID>4d0c8a7e-f9fe-43b9-8ff4-69820a927e10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2E15F20</paraID>
      <start>0</start>
      <end>3</end>
      <status>modified</status>
      <modifiedWord>（4）</modifiedWord>
      <trackRevisions>false</trackRevisions>
    </reviewItem>
    <reviewItem>
      <errorID>6ec3c766-a643-4e04-bdd1-177274264b34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5DBB68A7</paraID>
      <start>0</start>
      <end>3</end>
      <status>modified</status>
      <modifiedWord>（5）</modifiedWord>
      <trackRevisions>false</trackRevisions>
    </reviewItem>
    <reviewItem>
      <errorID>89404ed9-6846-4667-a4b1-033d29da06b5</errorID>
      <errorWord>１０</errorWord>
      <group>L1_Format</group>
      <groupName>格式问题</groupName>
      <ability>L2_HalfPunc</ability>
      <abilityName>全半角检查</abilityName>
      <candidateList>
        <item>10</item>
      </candidateList>
      <explain>文本全半角错误。</explain>
      <paraID>19010154</paraID>
      <start>70</start>
      <end>72</end>
      <status>modified</status>
      <modifiedWord>10</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a8a29c-dd2b-4a31-a99c-bc7a6bac7876}">
  <ds:schemaRefs/>
</ds:datastoreItem>
</file>

<file path=docProps/app.xml><?xml version="1.0" encoding="utf-8"?>
<Properties xmlns="http://schemas.openxmlformats.org/officeDocument/2006/extended-properties" xmlns:vt="http://schemas.openxmlformats.org/officeDocument/2006/docPropsVTypes">
  <Template>Normal</Template>
  <Company>putian</Company>
  <Pages>4</Pages>
  <Words>1863</Words>
  <Characters>1910</Characters>
  <Lines>44</Lines>
  <Paragraphs>12</Paragraphs>
  <TotalTime>9</TotalTime>
  <ScaleCrop>false</ScaleCrop>
  <LinksUpToDate>false</LinksUpToDate>
  <CharactersWithSpaces>2845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2018-11-20T06:48:00Z</dcterms:created>
  <dc:creator>nessli</dc:creator>
  <cp:lastModifiedBy>L·W·Y︶ㄣ</cp:lastModifiedBy>
  <cp:lastPrinted>2025-11-11T01:39:59Z</cp:lastPrinted>
  <dcterms:modified xsi:type="dcterms:W3CDTF">2025-11-11T02:14:51Z</dcterms:modified>
  <dc:title>安全评价委托合同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547EF1606C6C4A1999E207D826871E82_13</vt:lpwstr>
  </property>
  <property fmtid="{D5CDD505-2E9C-101B-9397-08002B2CF9AE}" pid="4" name="KSOTemplateDocerSaveRecord">
    <vt:lpwstr>eyJoZGlkIjoiMGFmODYzMWQyZDQ2ZTJhN2YzMzIyODdlYTcyZDk4MmMiLCJ1c2VySWQiOiIxMjMxMTI0NjgzIn0=</vt:lpwstr>
  </property>
</Properties>
</file>