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E95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</w:p>
    <w:p w14:paraId="792510B5">
      <w:pPr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5BE0C32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3DE3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德阳高鸿城市建设有限责任公司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  <w:t>：</w:t>
      </w:r>
    </w:p>
    <w:p w14:paraId="6459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6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</w:rPr>
        <w:t>关于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  <w:u w:val="single"/>
          <w:lang w:val="en-US" w:eastAsia="zh-CN"/>
        </w:rPr>
        <w:t>德阳国家级高新区北区保障性安居工程建设项目第三方检测服务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</w:rPr>
        <w:t>，结合本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</w:rPr>
        <w:t>特点及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</w:rPr>
        <w:t>内容，经仔细研究决定，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  <w:u w:val="single"/>
        </w:rPr>
        <w:t>我方（单位的</w:t>
      </w:r>
      <w:r>
        <w:rPr>
          <w:rFonts w:hint="default" w:ascii="Times New Roman" w:hAnsi="Times New Roman" w:eastAsia="宋体" w:cs="Times New Roman"/>
          <w:color w:val="auto"/>
          <w:w w:val="98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  <w:highlight w:val="none"/>
          <w:u w:val="single"/>
        </w:rPr>
        <w:t>）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u w:val="none"/>
          <w:lang w:val="en-US" w:eastAsia="zh-CN"/>
        </w:rPr>
        <w:t>报价为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eastAsia="zh-CN"/>
        </w:rPr>
        <w:t>，其中不含税金额为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，税金为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，税率为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%）。（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报价为固定包干价，包括但不限于检测费、设备费、编制费、人工费、会务费、材料费、交通运输费、差旅费、税费、利润、保险等为完成本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约定服务的所有费用，以及后续服务费</w:t>
      </w:r>
      <w:r>
        <w:rPr>
          <w:rFonts w:hint="eastAsia" w:ascii="Times New Roman" w:hAnsi="Times New Roman" w:cs="Times New Roman"/>
          <w:b w:val="0"/>
          <w:color w:val="auto"/>
          <w:w w:val="98"/>
          <w:sz w:val="32"/>
          <w:szCs w:val="32"/>
          <w:highlight w:val="none"/>
          <w:lang w:val="en-US" w:eastAsia="zh-CN"/>
        </w:rPr>
        <w:t>。）</w:t>
      </w:r>
      <w:bookmarkStart w:id="0" w:name="_GoBack"/>
      <w:bookmarkEnd w:id="0"/>
    </w:p>
    <w:p w14:paraId="790E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1BAC2394">
      <w:pPr>
        <w:pStyle w:val="2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 w14:paraId="38EE388C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（盖单位公章）</w:t>
      </w:r>
    </w:p>
    <w:p w14:paraId="7AD3DBC8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highlight w:val="none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 xml:space="preserve">     </w:t>
      </w:r>
    </w:p>
    <w:p w14:paraId="3D6DCBC3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  <w:t>日</w:t>
      </w:r>
    </w:p>
    <w:p w14:paraId="4084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64C104B4">
      <w:pPr>
        <w:pStyle w:val="2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 w14:paraId="28BDD863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856EF-4248-40FA-A767-FB6A27FC84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6A8D7C-8F1E-40F9-A544-B5B6BEEBDCF9}"/>
  </w:font>
  <w:font w:name="汉仪字酷堂长林体W">
    <w:panose1 w:val="00020600040101010101"/>
    <w:charset w:val="86"/>
    <w:family w:val="auto"/>
    <w:pitch w:val="default"/>
    <w:sig w:usb0="8000003F" w:usb1="1AC104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0B8C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GY5YWFkNWE4OThiNzZlZDhmMTJlZmIxNzNkODIifQ=="/>
  </w:docVars>
  <w:rsids>
    <w:rsidRoot w:val="00000000"/>
    <w:rsid w:val="030F2A91"/>
    <w:rsid w:val="07826937"/>
    <w:rsid w:val="08FC2003"/>
    <w:rsid w:val="0A8C475B"/>
    <w:rsid w:val="0EC96B12"/>
    <w:rsid w:val="11672761"/>
    <w:rsid w:val="17112A45"/>
    <w:rsid w:val="18FE652B"/>
    <w:rsid w:val="194D59CD"/>
    <w:rsid w:val="1FEF7909"/>
    <w:rsid w:val="24E34AA0"/>
    <w:rsid w:val="2710269A"/>
    <w:rsid w:val="29B80D18"/>
    <w:rsid w:val="2CCE7685"/>
    <w:rsid w:val="2FC546C5"/>
    <w:rsid w:val="30C904F0"/>
    <w:rsid w:val="31654DA4"/>
    <w:rsid w:val="34053852"/>
    <w:rsid w:val="37F17BF7"/>
    <w:rsid w:val="39E60319"/>
    <w:rsid w:val="48321EE0"/>
    <w:rsid w:val="486C5E40"/>
    <w:rsid w:val="4A1529DB"/>
    <w:rsid w:val="4D4516A1"/>
    <w:rsid w:val="58242F84"/>
    <w:rsid w:val="5ADB6A81"/>
    <w:rsid w:val="62CF6922"/>
    <w:rsid w:val="64850E7B"/>
    <w:rsid w:val="69D305B5"/>
    <w:rsid w:val="6E026744"/>
    <w:rsid w:val="72A475C3"/>
    <w:rsid w:val="73F8157D"/>
    <w:rsid w:val="78327894"/>
    <w:rsid w:val="79036409"/>
    <w:rsid w:val="79B94D0C"/>
    <w:rsid w:val="7B552A39"/>
    <w:rsid w:val="7C5D123A"/>
    <w:rsid w:val="7EF6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3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5</TotalTime>
  <ScaleCrop>false</ScaleCrop>
  <LinksUpToDate>false</LinksUpToDate>
  <CharactersWithSpaces>224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橙橙橙橙</cp:lastModifiedBy>
  <cp:lastPrinted>2025-03-10T08:41:00Z</cp:lastPrinted>
  <dcterms:modified xsi:type="dcterms:W3CDTF">2025-10-15T06:52:31Z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948CDA3DE0DB42C697AE2DA66A7E7839_13</vt:lpwstr>
  </property>
  <property fmtid="{D5CDD505-2E9C-101B-9397-08002B2CF9AE}" pid="4" name="KSOTemplateDocerSaveRecord">
    <vt:lpwstr>eyJoZGlkIjoiY2EzMTdiZjdhYWZkMTEzYjNkMGQ0Mjg5NWE5NTIxNDMiLCJ1c2VySWQiOiIxNTgyNzQyNzY1In0=</vt:lpwstr>
  </property>
</Properties>
</file>