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6389">
      <w:pPr>
        <w:jc w:val="both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</w:t>
      </w:r>
    </w:p>
    <w:p w14:paraId="479FD7C8"/>
    <w:p w14:paraId="043C6DBE"/>
    <w:p w14:paraId="07C197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137B6689"/>
    <w:p w14:paraId="3D394CE4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广汉市弘源建设发展有限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公司：</w:t>
      </w:r>
    </w:p>
    <w:p w14:paraId="6329A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关于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广汉市弘源建设发展有限公司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建筑垃圾、建筑固废物运输服务使用轻型自卸车（方量约10方）事项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（单位的名称）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的报价金额为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</w:p>
    <w:tbl>
      <w:tblPr>
        <w:tblStyle w:val="4"/>
        <w:tblW w:w="8294" w:type="dxa"/>
        <w:tblInd w:w="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51"/>
        <w:gridCol w:w="2796"/>
        <w:gridCol w:w="2771"/>
      </w:tblGrid>
      <w:tr w14:paraId="2194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294" w:type="dxa"/>
            <w:gridSpan w:val="4"/>
            <w:noWrap w:val="0"/>
            <w:vAlign w:val="center"/>
          </w:tcPr>
          <w:p w14:paraId="7C4052B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Ⅰ类</w:t>
            </w:r>
          </w:p>
          <w:p w14:paraId="5002D6F4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251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76" w:type="dxa"/>
            <w:noWrap w:val="0"/>
            <w:vAlign w:val="center"/>
          </w:tcPr>
          <w:p w14:paraId="51654553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车型</w:t>
            </w:r>
          </w:p>
        </w:tc>
        <w:tc>
          <w:tcPr>
            <w:tcW w:w="1151" w:type="dxa"/>
            <w:noWrap w:val="0"/>
            <w:vAlign w:val="center"/>
          </w:tcPr>
          <w:p w14:paraId="7944B2A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业务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2796" w:type="dxa"/>
            <w:noWrap w:val="0"/>
            <w:vAlign w:val="center"/>
          </w:tcPr>
          <w:p w14:paraId="4ED1D22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运距（公里）</w:t>
            </w:r>
          </w:p>
        </w:tc>
        <w:tc>
          <w:tcPr>
            <w:tcW w:w="2771" w:type="dxa"/>
            <w:noWrap w:val="0"/>
            <w:vAlign w:val="top"/>
          </w:tcPr>
          <w:p w14:paraId="444CD995">
            <w:pPr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 xml:space="preserve">每公里运输价格 </w:t>
            </w:r>
          </w:p>
          <w:p w14:paraId="29E54911">
            <w:pPr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（元/方）</w:t>
            </w:r>
          </w:p>
          <w:p w14:paraId="48B3990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F3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6" w:type="dxa"/>
            <w:vMerge w:val="restart"/>
            <w:noWrap w:val="0"/>
            <w:vAlign w:val="center"/>
          </w:tcPr>
          <w:p w14:paraId="30E417D2">
            <w:pPr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轻型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highlight w:val="none"/>
              </w:rPr>
              <w:t>自卸车</w:t>
            </w:r>
          </w:p>
          <w:p w14:paraId="34C090E7">
            <w:pPr>
              <w:spacing w:line="46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  <w:lang w:val="en-US" w:eastAsia="zh-CN"/>
              </w:rPr>
              <w:t>方量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</w:rPr>
              <w:t>约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8"/>
                <w:sz w:val="24"/>
                <w:szCs w:val="24"/>
                <w:highlight w:val="none"/>
              </w:rPr>
              <w:t>方）</w:t>
            </w:r>
          </w:p>
        </w:tc>
        <w:tc>
          <w:tcPr>
            <w:tcW w:w="1151" w:type="dxa"/>
            <w:vMerge w:val="restart"/>
            <w:noWrap w:val="0"/>
            <w:vAlign w:val="center"/>
          </w:tcPr>
          <w:p w14:paraId="36513B6F">
            <w:pPr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外运</w:t>
            </w:r>
          </w:p>
          <w:p w14:paraId="38747524">
            <w:pPr>
              <w:ind w:left="100"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1CD192D0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0公里≤运距≤5公里</w:t>
            </w:r>
          </w:p>
        </w:tc>
        <w:tc>
          <w:tcPr>
            <w:tcW w:w="2771" w:type="dxa"/>
            <w:noWrap w:val="0"/>
            <w:vAlign w:val="top"/>
          </w:tcPr>
          <w:p w14:paraId="0B93E6E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B1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76" w:type="dxa"/>
            <w:vMerge w:val="continue"/>
            <w:noWrap w:val="0"/>
            <w:vAlign w:val="center"/>
          </w:tcPr>
          <w:p w14:paraId="5A44FED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7CE98C24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2EB5D55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5公里&lt;运距≤10公里</w:t>
            </w:r>
          </w:p>
        </w:tc>
        <w:tc>
          <w:tcPr>
            <w:tcW w:w="2771" w:type="dxa"/>
            <w:noWrap w:val="0"/>
            <w:vAlign w:val="top"/>
          </w:tcPr>
          <w:p w14:paraId="5B70BE6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5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  <w:noWrap w:val="0"/>
            <w:vAlign w:val="center"/>
          </w:tcPr>
          <w:p w14:paraId="737B132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5D5507FE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79C68964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10公里&lt;运距≤20公里</w:t>
            </w:r>
          </w:p>
        </w:tc>
        <w:tc>
          <w:tcPr>
            <w:tcW w:w="2771" w:type="dxa"/>
            <w:noWrap w:val="0"/>
            <w:vAlign w:val="top"/>
          </w:tcPr>
          <w:p w14:paraId="3746052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971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Merge w:val="continue"/>
            <w:noWrap w:val="0"/>
            <w:vAlign w:val="center"/>
          </w:tcPr>
          <w:p w14:paraId="0F8D41C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30E44855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4D15AA0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20公里&lt;运距≤30公里</w:t>
            </w:r>
          </w:p>
        </w:tc>
        <w:tc>
          <w:tcPr>
            <w:tcW w:w="2771" w:type="dxa"/>
            <w:noWrap w:val="0"/>
            <w:vAlign w:val="top"/>
          </w:tcPr>
          <w:p w14:paraId="5B88339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59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76" w:type="dxa"/>
            <w:vMerge w:val="continue"/>
            <w:noWrap w:val="0"/>
            <w:vAlign w:val="center"/>
          </w:tcPr>
          <w:p w14:paraId="4B4AE1E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52D50A4C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noWrap w:val="0"/>
            <w:vAlign w:val="top"/>
          </w:tcPr>
          <w:p w14:paraId="23D0B492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30公里以上</w:t>
            </w:r>
          </w:p>
        </w:tc>
        <w:tc>
          <w:tcPr>
            <w:tcW w:w="2771" w:type="dxa"/>
            <w:noWrap w:val="0"/>
            <w:vAlign w:val="top"/>
          </w:tcPr>
          <w:p w14:paraId="75AC540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19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76" w:type="dxa"/>
            <w:vMerge w:val="continue"/>
            <w:noWrap w:val="0"/>
            <w:vAlign w:val="center"/>
          </w:tcPr>
          <w:p w14:paraId="5F633876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Merge w:val="restart"/>
            <w:noWrap w:val="0"/>
            <w:vAlign w:val="center"/>
          </w:tcPr>
          <w:p w14:paraId="6596BD6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内转</w:t>
            </w:r>
          </w:p>
        </w:tc>
        <w:tc>
          <w:tcPr>
            <w:tcW w:w="5567" w:type="dxa"/>
            <w:gridSpan w:val="2"/>
            <w:noWrap w:val="0"/>
            <w:vAlign w:val="top"/>
          </w:tcPr>
          <w:p w14:paraId="05378DED">
            <w:pPr>
              <w:spacing w:line="460" w:lineRule="exact"/>
              <w:jc w:val="center"/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  <w:t>运输价格（元/方）</w:t>
            </w:r>
          </w:p>
        </w:tc>
      </w:tr>
      <w:tr w14:paraId="256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76" w:type="dxa"/>
            <w:vMerge w:val="continue"/>
            <w:noWrap w:val="0"/>
            <w:vAlign w:val="center"/>
          </w:tcPr>
          <w:p w14:paraId="1D4D09B0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vMerge w:val="continue"/>
            <w:noWrap w:val="0"/>
            <w:vAlign w:val="center"/>
          </w:tcPr>
          <w:p w14:paraId="7731F693">
            <w:pPr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67" w:type="dxa"/>
            <w:gridSpan w:val="2"/>
            <w:noWrap w:val="0"/>
            <w:vAlign w:val="top"/>
          </w:tcPr>
          <w:p w14:paraId="453BEE79">
            <w:pPr>
              <w:spacing w:line="4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31AA18C">
      <w:pPr>
        <w:pStyle w:val="2"/>
        <w:rPr>
          <w:rFonts w:hint="eastAsia"/>
          <w:lang w:eastAsia="zh-CN"/>
        </w:rPr>
      </w:pPr>
    </w:p>
    <w:p w14:paraId="2D541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注： 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u w:val="none"/>
          <w:lang w:val="en-US" w:eastAsia="zh-CN"/>
        </w:rPr>
        <w:t>以上价格含运费、安全措施费、环保措施费、协调费、管理费、利润、税金（9%）等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。</w:t>
      </w:r>
    </w:p>
    <w:p w14:paraId="264E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1.运距不足3公里，均按3公里计算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 w14:paraId="2805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2.运费计算方式取运距区间单价计算，例：运距为15公里，计算式为；15*10公里＜运距≤20公里区间运费单价；</w:t>
      </w:r>
    </w:p>
    <w:p w14:paraId="0809C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3.内转为场内转运，车辆在项目作业中不出场一律算内转；</w:t>
      </w:r>
    </w:p>
    <w:p w14:paraId="67E5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4.以上报价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含运费、场地规整费、安全措施费、环保措施费、协调费、管理费、利润、税金（9％）等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 w14:paraId="5BCD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8520ABC">
      <w:pPr>
        <w:pStyle w:val="2"/>
        <w:rPr>
          <w:rFonts w:hint="default"/>
          <w:lang w:val="en-US" w:eastAsia="zh-CN"/>
        </w:rPr>
      </w:pPr>
    </w:p>
    <w:p w14:paraId="179E0DA3">
      <w:pPr>
        <w:pStyle w:val="2"/>
        <w:rPr>
          <w:rFonts w:hint="eastAsia"/>
        </w:rPr>
      </w:pPr>
    </w:p>
    <w:p w14:paraId="2C35ECBF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58731218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0632BE0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8121AF4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DA5714A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113E0C6D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343A2BC7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4586BAA3"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     日</w:t>
      </w:r>
    </w:p>
    <w:p w14:paraId="293AE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80EFD"/>
    <w:rsid w:val="019B36B5"/>
    <w:rsid w:val="0B203D42"/>
    <w:rsid w:val="18A77731"/>
    <w:rsid w:val="22A939AB"/>
    <w:rsid w:val="2B6761B2"/>
    <w:rsid w:val="32A95302"/>
    <w:rsid w:val="577608BD"/>
    <w:rsid w:val="6B480EFD"/>
    <w:rsid w:val="72D54D7C"/>
    <w:rsid w:val="76A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Quote"/>
    <w:basedOn w:val="1"/>
    <w:next w:val="1"/>
    <w:qFormat/>
    <w:uiPriority w:val="0"/>
    <w:pPr>
      <w:widowControl/>
      <w:jc w:val="left"/>
    </w:pPr>
    <w:rPr>
      <w:i/>
      <w:i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177</Characters>
  <Lines>0</Lines>
  <Paragraphs>0</Paragraphs>
  <TotalTime>9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2025-04-17T08:16:00Z</dcterms:created>
  <dc:creator>WPS_1719461108</dc:creator>
  <cp:lastModifiedBy>WPS_1719461108</cp:lastModifiedBy>
  <cp:lastPrinted>2025-04-17T09:28:32Z</cp:lastPrinted>
  <dcterms:modified xsi:type="dcterms:W3CDTF">2025-04-17T09:32:08Z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24FEF5D998E34F618AFF9FCCC85B066B_11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