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Cs/>
          <w:kern w:val="0"/>
          <w:sz w:val="28"/>
          <w:szCs w:val="28"/>
          <w:lang w:val="en-US" w:eastAsia="zh-CN"/>
        </w:rPr>
        <w:t>附件2</w:t>
      </w:r>
    </w:p>
    <w:p>
      <w:pPr>
        <w:pStyle w:val="2"/>
        <w:jc w:val="center"/>
        <w:rPr>
          <w:rFonts w:hint="eastAsia" w:ascii="宋体" w:hAnsi="宋体" w:eastAsia="宋体" w:cs="宋体"/>
          <w:b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  <w:t>江湾府物业管理系统技术参数</w:t>
      </w:r>
    </w:p>
    <w:tbl>
      <w:tblPr>
        <w:tblStyle w:val="7"/>
        <w:tblW w:w="877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80"/>
        <w:gridCol w:w="522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模块名称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功能描述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后台管理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1.组织结构管理：集团、分公司、片区、项目、部门、岗位、角色、人员管理、授权管理；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2.系统日志管理（登录日志、错误日志、重要操作日志）；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3.系统公告和公司新闻管理：可发布公司公告和新闻，发布支持图片、网页；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4.业务提醒：可根据登录的用户所拥有权限不同，系统自动提示相应业务信息，例如待派工的维修事件、收缴率、交房装修情况等等。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基础资料管理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1. 可维护小区资料、房屋资料、业主租住户、住户家庭成员等资料；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2.可记录房屋接房、装修、申请空置、入住等相关信息，房屋装修、申请空置时物业费自动从半价变成全价/全价变成半价；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3.可对客户资料设置重要信息屏蔽，如普通员工不能查看业主身份证号码、联系方式等；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4.可设置VIP客户并在收费、报事时进行提醒；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5.提供房屋情况统计、住户情况统计、交房、装修、出租统计等报表。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收费管理系统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1.可按财务科目自定义收费项目、单价、计费公式、滞纳金算法等设置；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2.可对某些特殊房屋单独指定单价、计费公式等设置；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3.提供三表抄表计费、物业费、公摊等各种费用的计算，如果计算错误可以返销；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4.可打印缴费通知单通知业主备款；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.收费管理：可收取物业费、公摊、水电气费、车位费、租金、装修各类费用、特约服务费等所有物业管理中需要收取的费用；可对收错的费用进行返销；可对费用进行调整；可退押金；提供票据的补打、重打等操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6.票据管理：可管理发票、收据的分发、使用和回收；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7.交款管理：自动生成日报方便收费员每天向财务交款，财务可监控收费员的交款；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8.欠费原因管理：可记录客户欠费原因并统计各种原因情况和占比方便管理；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9.提供银行托收、批量打票、预付款批量划账等管理业务；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10.提供公摊的自动计算，能计算总分表路耗公摊以及公共设施设备用水用电分摊，分摊支持按户均摊、按面积公摊、按用量公摊等多种方式；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11.收费报表：提供应收、实收、欠费、收缴率报表，现金台帐表，押金收退报表、三表抄表报表、退款/调账、账龄分析等各类财务报表。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无现金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支付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1.当面付：业主缴费时出示支付宝/微信付款码，收费员用扫码枪扫码完成费用缴纳；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2.催费二维码：在催费单上可打印二维码，业主用微信/支付宝扫码能实时查看账单并支付费用；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3.上门收费：客服助理上门收费，通过APP实现无现金收银；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4.线上支付：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客户服务系统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1.报事管理：包括报修、投诉、意见建议等所有客户报事管理；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2.支持报事登记、审核、派工、回单、回访、归档的报事管理流程；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3.支持业主报事、内部员工公区报事、匿名报事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4.支持外委派工及跟进管理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5.支持层层上报，有效提高员工执行力，提高事务处理的及时性；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6.可核算工程部每个人的报事接单工作量，为绩效管理提供数据；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7.支持协调单管理；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8.报表：可统计报事汇总和明细情况，可统计报事完成度、业主满意度、服务及时率、二次派工率、报事回访率、员工工作量评估等各项数据；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门禁业主端一体化系统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  <w:t>手机一键开门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2.人行访客授权：业主在小程序上输入访客手机号，并发送邀请码给访客，访客打开邀请码，可用二维码开门。减少物业访客管理的风险；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3.后台统计：可后台统计业主出入时间，访客通行记录等。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员工APP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1.基础资料：在APP上查看房屋基础档案资料、客户信息、欠费记录、历史报事记录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2.资源图形化：以类似“销控图”方式，以不同颜色展示某楼栋各房屋状态装修状态、资源类别；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3. 上门收费：查询某房屋欠费，通过扫码、现金等方式上门收费；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4.三表抄表：提供APP抄水电气表功能；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5.收费报表：提供财务月报表、收缴率对比图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6.领导查询：可查询各小区收费率、应收、实收、欠费；可查询小区报事及处理情况等。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7.上门服务：工作人员手持智能手机上门服务，现场登记、派工、回单等，体现高端物业品质，支持二维码扫描。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8.支持到达二维码扫描、完工二维码扫描；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9.报事登记、派工、回单、回访、归档；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10.报事报表统计：未完成报事统计、回访满意度统计、回访考评分析等。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  <w:t>高恒品牌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小程序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1.业主手机自助注册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2.物业服务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1）社区公告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2）自助查费、缴费（包含物业费、停车费及其他相关费用）；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3）报事、报修、投诉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3.便民服务：提供周边商家信息介绍、电话，并提供地图导航功能；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4.社交圈子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1）业主论坛：拍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照后发帖，其它业主可跟帖、点赞；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2）跳蚤市场：二手易物；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5.休闲地带：快乐游、社区活动；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6.手机开门：通过手机小程序实现一键开门。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7.人行访客授权：业主在小程序上输入访客手机号，并发送邀请码给访客，访客打开邀请码，可用二维码开门。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8.人脸上传：业主可自行上传业主及家庭成员人脸，上传后，小区大门及单元门刷脸开门。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9.业主月租缴费：业主可自行在小程序上预交车辆月租费或车辆月租的欠费。缴费成功后，直接开闸通行。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10.访客车车辆授权：业主可在小程序上输入访客车牌号及访客电话，访客车辆来后自动起闸，无须门卫登记。访客车离开时可由业主在小程序上支付临停费也可由访客自行支付。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YzIwZjcxMGM0ODZjYmM0NjE2MTFhZWFmNDQxNTIifQ=="/>
  </w:docVars>
  <w:rsids>
    <w:rsidRoot w:val="12E53D54"/>
    <w:rsid w:val="09B83B08"/>
    <w:rsid w:val="0C41127C"/>
    <w:rsid w:val="12E53D54"/>
    <w:rsid w:val="27B72B28"/>
    <w:rsid w:val="2AA35184"/>
    <w:rsid w:val="333077D1"/>
    <w:rsid w:val="3A59760D"/>
    <w:rsid w:val="43677A21"/>
    <w:rsid w:val="569D0B1A"/>
    <w:rsid w:val="78A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szCs w:val="24"/>
      <w:lang w:val="en-US" w:eastAsia="zh-CN"/>
    </w:rPr>
  </w:style>
  <w:style w:type="paragraph" w:styleId="3">
    <w:name w:val="Body Text"/>
    <w:basedOn w:val="1"/>
    <w:qFormat/>
    <w:uiPriority w:val="0"/>
    <w:pPr>
      <w:spacing w:after="120"/>
    </w:pPr>
    <w:rPr>
      <w:szCs w:val="20"/>
    </w:r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Body Text Indent"/>
    <w:basedOn w:val="1"/>
    <w:qFormat/>
    <w:uiPriority w:val="0"/>
    <w:pPr>
      <w:ind w:firstLine="63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2024-04-11T05:03:00Z</dcterms:created>
  <dc:creator>心晴</dc:creator>
  <cp:lastModifiedBy>%E5%88%98%E6%B3%A2</cp:lastModifiedBy>
  <cp:lastPrinted>2024-04-22T01:52:44Z</cp:lastPrinted>
  <dcterms:modified xsi:type="dcterms:W3CDTF">2024-04-22T01:54:07Z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CD246FA7207F493BA497EDA16686B0FE_11</vt:lpwstr>
  </property>
</Properties>
</file>