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E0" w:rsidRDefault="002566AC" w:rsidP="002566AC">
      <w:pPr>
        <w:rPr>
          <w:rFonts w:eastAsia="方正小标宋简体"/>
          <w:sz w:val="48"/>
          <w:szCs w:val="48"/>
        </w:rPr>
      </w:pPr>
      <w:r>
        <w:rPr>
          <w:rFonts w:eastAsia="方正小标宋简体" w:hint="eastAsia"/>
          <w:sz w:val="48"/>
          <w:szCs w:val="48"/>
        </w:rPr>
        <w:t>附件</w:t>
      </w:r>
    </w:p>
    <w:p w:rsidR="00F948E0" w:rsidRDefault="008D40A7">
      <w:pPr>
        <w:jc w:val="center"/>
        <w:rPr>
          <w:rFonts w:eastAsia="方正小标宋简体"/>
          <w:sz w:val="44"/>
          <w:szCs w:val="44"/>
        </w:rPr>
      </w:pPr>
      <w:r>
        <w:rPr>
          <w:rFonts w:eastAsia="方正小标宋简体"/>
          <w:sz w:val="44"/>
          <w:szCs w:val="44"/>
        </w:rPr>
        <w:t>谈判响应方须知</w:t>
      </w:r>
    </w:p>
    <w:p w:rsidR="00F948E0" w:rsidRDefault="008D40A7">
      <w:pPr>
        <w:widowControl/>
        <w:spacing w:line="600" w:lineRule="exact"/>
        <w:ind w:firstLineChars="200" w:firstLine="560"/>
        <w:jc w:val="left"/>
        <w:rPr>
          <w:rFonts w:eastAsia="黑体"/>
          <w:bCs/>
          <w:sz w:val="28"/>
          <w:szCs w:val="28"/>
        </w:rPr>
      </w:pPr>
      <w:r>
        <w:rPr>
          <w:rFonts w:eastAsia="黑体" w:hint="eastAsia"/>
          <w:bCs/>
          <w:sz w:val="28"/>
          <w:szCs w:val="28"/>
        </w:rPr>
        <w:t xml:space="preserve"> </w:t>
      </w:r>
      <w:r>
        <w:rPr>
          <w:rFonts w:eastAsia="黑体" w:hint="eastAsia"/>
          <w:bCs/>
          <w:sz w:val="28"/>
          <w:szCs w:val="28"/>
        </w:rPr>
        <w:t>一、项目概况</w:t>
      </w:r>
      <w:bookmarkStart w:id="0" w:name="_GoBack"/>
      <w:bookmarkEnd w:id="0"/>
    </w:p>
    <w:p w:rsidR="00F948E0" w:rsidRDefault="008D40A7">
      <w:pPr>
        <w:spacing w:line="560" w:lineRule="exact"/>
        <w:ind w:firstLine="570"/>
        <w:rPr>
          <w:rFonts w:ascii="仿宋" w:eastAsia="仿宋" w:hAnsi="仿宋" w:cs="仿宋"/>
          <w:color w:val="000000"/>
          <w:sz w:val="28"/>
          <w:szCs w:val="28"/>
          <w:u w:val="single"/>
          <w:lang w:val="zh-CN"/>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．项目名称：</w:t>
      </w:r>
      <w:r>
        <w:rPr>
          <w:rFonts w:ascii="仿宋" w:eastAsia="仿宋" w:hAnsi="仿宋" w:cs="仿宋" w:hint="eastAsia"/>
          <w:sz w:val="28"/>
          <w:szCs w:val="28"/>
          <w:u w:val="single"/>
        </w:rPr>
        <w:t>德阳高新区三星湖水利工程基础配套设施建设项目</w:t>
      </w:r>
    </w:p>
    <w:p w:rsidR="00F948E0" w:rsidRDefault="008D40A7">
      <w:pPr>
        <w:spacing w:line="560" w:lineRule="exact"/>
        <w:ind w:firstLine="570"/>
        <w:rPr>
          <w:rFonts w:ascii="仿宋" w:eastAsia="仿宋" w:hAnsi="仿宋" w:cs="仿宋"/>
          <w:color w:val="000000"/>
          <w:sz w:val="28"/>
          <w:szCs w:val="28"/>
          <w:u w:val="single"/>
          <w:lang w:val="zh-CN"/>
        </w:rPr>
      </w:pPr>
      <w:r>
        <w:rPr>
          <w:rFonts w:ascii="仿宋" w:eastAsia="仿宋" w:hAnsi="仿宋" w:cs="仿宋" w:hint="eastAsia"/>
          <w:color w:val="000000"/>
          <w:sz w:val="28"/>
          <w:szCs w:val="28"/>
          <w:lang w:val="zh-CN"/>
        </w:rPr>
        <w:t xml:space="preserve">2. </w:t>
      </w:r>
      <w:r>
        <w:rPr>
          <w:rFonts w:ascii="仿宋" w:eastAsia="仿宋" w:hAnsi="仿宋" w:cs="仿宋" w:hint="eastAsia"/>
          <w:color w:val="000000"/>
          <w:sz w:val="28"/>
          <w:szCs w:val="28"/>
          <w:lang w:val="zh-CN"/>
        </w:rPr>
        <w:t>项目总投资：</w:t>
      </w:r>
      <w:r>
        <w:rPr>
          <w:rFonts w:ascii="仿宋" w:eastAsia="仿宋" w:hAnsi="仿宋" w:cs="仿宋" w:hint="eastAsia"/>
          <w:color w:val="000000"/>
          <w:sz w:val="28"/>
          <w:szCs w:val="28"/>
          <w:u w:val="single"/>
          <w:lang w:val="zh-CN"/>
        </w:rPr>
        <w:t>约</w:t>
      </w:r>
      <w:r>
        <w:rPr>
          <w:rFonts w:ascii="仿宋" w:eastAsia="仿宋" w:hAnsi="仿宋" w:cs="仿宋" w:hint="eastAsia"/>
          <w:color w:val="000000"/>
          <w:sz w:val="28"/>
          <w:szCs w:val="28"/>
          <w:u w:val="single"/>
        </w:rPr>
        <w:t>15.3</w:t>
      </w:r>
      <w:r>
        <w:rPr>
          <w:rFonts w:ascii="仿宋" w:eastAsia="仿宋" w:hAnsi="仿宋" w:cs="仿宋" w:hint="eastAsia"/>
          <w:color w:val="000000"/>
          <w:sz w:val="28"/>
          <w:szCs w:val="28"/>
          <w:u w:val="single"/>
          <w:lang w:val="zh-CN"/>
        </w:rPr>
        <w:t>亿元</w:t>
      </w:r>
    </w:p>
    <w:p w:rsidR="00F948E0" w:rsidRDefault="008D40A7">
      <w:pPr>
        <w:spacing w:line="560" w:lineRule="exact"/>
        <w:ind w:right="72"/>
        <w:rPr>
          <w:rFonts w:ascii="仿宋" w:eastAsia="仿宋" w:hAnsi="仿宋" w:cs="仿宋"/>
          <w:bCs/>
          <w:sz w:val="28"/>
          <w:szCs w:val="28"/>
        </w:rPr>
      </w:pPr>
      <w:r>
        <w:rPr>
          <w:rFonts w:ascii="仿宋" w:eastAsia="仿宋" w:hAnsi="仿宋" w:cs="仿宋" w:hint="eastAsia"/>
          <w:color w:val="000000"/>
          <w:sz w:val="28"/>
          <w:szCs w:val="28"/>
        </w:rPr>
        <w:t xml:space="preserve">    3</w:t>
      </w:r>
      <w:r>
        <w:rPr>
          <w:rFonts w:ascii="仿宋" w:eastAsia="仿宋" w:hAnsi="仿宋" w:cs="仿宋" w:hint="eastAsia"/>
          <w:color w:val="000000"/>
          <w:sz w:val="28"/>
          <w:szCs w:val="28"/>
        </w:rPr>
        <w:t>．项目地点：</w:t>
      </w:r>
      <w:r>
        <w:rPr>
          <w:rFonts w:ascii="仿宋" w:eastAsia="仿宋" w:hAnsi="仿宋" w:cs="仿宋" w:hint="eastAsia"/>
          <w:bCs/>
          <w:color w:val="000000"/>
          <w:sz w:val="28"/>
          <w:szCs w:val="28"/>
          <w:u w:val="single"/>
        </w:rPr>
        <w:t>四川省德阳市</w:t>
      </w:r>
    </w:p>
    <w:p w:rsidR="00F948E0" w:rsidRDefault="008D40A7">
      <w:pPr>
        <w:widowControl/>
        <w:spacing w:line="600" w:lineRule="exact"/>
        <w:ind w:firstLineChars="200" w:firstLine="560"/>
        <w:jc w:val="left"/>
        <w:rPr>
          <w:rFonts w:eastAsia="黑体"/>
          <w:bCs/>
          <w:sz w:val="28"/>
          <w:szCs w:val="28"/>
        </w:rPr>
      </w:pPr>
      <w:r>
        <w:rPr>
          <w:rFonts w:eastAsia="黑体" w:hint="eastAsia"/>
          <w:bCs/>
          <w:sz w:val="28"/>
          <w:szCs w:val="28"/>
        </w:rPr>
        <w:t>二</w:t>
      </w:r>
      <w:r>
        <w:rPr>
          <w:rFonts w:eastAsia="黑体"/>
          <w:bCs/>
          <w:sz w:val="28"/>
          <w:szCs w:val="28"/>
        </w:rPr>
        <w:t>、谈判文件</w:t>
      </w:r>
    </w:p>
    <w:p w:rsidR="00F948E0" w:rsidRDefault="008D40A7">
      <w:pPr>
        <w:spacing w:line="600" w:lineRule="exact"/>
        <w:ind w:firstLineChars="200" w:firstLine="560"/>
        <w:rPr>
          <w:rFonts w:eastAsia="楷体"/>
          <w:sz w:val="28"/>
          <w:szCs w:val="28"/>
        </w:rPr>
      </w:pPr>
      <w:r>
        <w:rPr>
          <w:rFonts w:eastAsia="楷体"/>
          <w:sz w:val="28"/>
          <w:szCs w:val="28"/>
        </w:rPr>
        <w:t>（一）谈判文件的组成</w:t>
      </w:r>
    </w:p>
    <w:p w:rsidR="00F948E0" w:rsidRDefault="008D40A7">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、谈判文件</w:t>
      </w:r>
      <w:r>
        <w:rPr>
          <w:rFonts w:eastAsia="仿宋_GB2312" w:hint="eastAsia"/>
          <w:sz w:val="28"/>
          <w:szCs w:val="28"/>
        </w:rPr>
        <w:t>应该</w:t>
      </w:r>
      <w:r>
        <w:rPr>
          <w:rFonts w:eastAsia="仿宋_GB2312"/>
          <w:sz w:val="28"/>
          <w:szCs w:val="28"/>
        </w:rPr>
        <w:t>阐明所需产品及服务，采购程序和合同条款。由下述部分组成：</w:t>
      </w:r>
    </w:p>
    <w:p w:rsidR="00F948E0" w:rsidRDefault="008D40A7">
      <w:pPr>
        <w:spacing w:line="600" w:lineRule="exact"/>
        <w:ind w:firstLineChars="200" w:firstLine="560"/>
        <w:rPr>
          <w:rFonts w:eastAsia="仿宋_GB2312"/>
          <w:sz w:val="28"/>
          <w:szCs w:val="28"/>
        </w:rPr>
      </w:pPr>
      <w:r>
        <w:rPr>
          <w:rFonts w:eastAsia="仿宋_GB2312"/>
          <w:sz w:val="28"/>
          <w:szCs w:val="28"/>
        </w:rPr>
        <w:t>第一部分</w:t>
      </w:r>
      <w:r>
        <w:rPr>
          <w:rFonts w:eastAsia="仿宋_GB2312"/>
          <w:sz w:val="28"/>
          <w:szCs w:val="28"/>
        </w:rPr>
        <w:t xml:space="preserve">  </w:t>
      </w:r>
      <w:r>
        <w:rPr>
          <w:rFonts w:eastAsia="仿宋_GB2312" w:hint="eastAsia"/>
          <w:kern w:val="0"/>
          <w:sz w:val="28"/>
          <w:szCs w:val="28"/>
        </w:rPr>
        <w:t>竞争性谈判</w:t>
      </w:r>
      <w:r>
        <w:rPr>
          <w:rFonts w:eastAsia="仿宋_GB2312" w:hint="eastAsia"/>
          <w:kern w:val="0"/>
          <w:sz w:val="28"/>
          <w:szCs w:val="28"/>
          <w:lang w:val="zh-CN"/>
        </w:rPr>
        <w:t>公告</w:t>
      </w:r>
    </w:p>
    <w:p w:rsidR="00F948E0" w:rsidRDefault="008D40A7">
      <w:pPr>
        <w:spacing w:line="600" w:lineRule="exact"/>
        <w:ind w:firstLineChars="200" w:firstLine="560"/>
        <w:rPr>
          <w:rFonts w:eastAsia="仿宋_GB2312"/>
          <w:kern w:val="0"/>
          <w:sz w:val="28"/>
          <w:szCs w:val="28"/>
        </w:rPr>
      </w:pPr>
      <w:r>
        <w:rPr>
          <w:rFonts w:eastAsia="仿宋_GB2312"/>
          <w:sz w:val="28"/>
          <w:szCs w:val="28"/>
        </w:rPr>
        <w:t>第二部分</w:t>
      </w:r>
      <w:r>
        <w:rPr>
          <w:rFonts w:eastAsia="仿宋_GB2312"/>
          <w:sz w:val="28"/>
          <w:szCs w:val="28"/>
        </w:rPr>
        <w:t xml:space="preserve">  </w:t>
      </w:r>
      <w:r>
        <w:rPr>
          <w:rFonts w:eastAsia="仿宋_GB2312"/>
          <w:kern w:val="0"/>
          <w:sz w:val="28"/>
          <w:szCs w:val="28"/>
        </w:rPr>
        <w:t>谈判响应方须知</w:t>
      </w:r>
    </w:p>
    <w:p w:rsidR="00F948E0" w:rsidRDefault="008D40A7">
      <w:pPr>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、采购方在受理各谈判响应方对谈判文件的书面疑问后，以书面形式发出的对谈判文件的澄清或修改内容，均为谈判文件的组成部分，对采购方和谈判响应方起约束作用。</w:t>
      </w:r>
    </w:p>
    <w:p w:rsidR="00F948E0" w:rsidRDefault="008D40A7">
      <w:pPr>
        <w:spacing w:line="600" w:lineRule="exact"/>
        <w:ind w:firstLineChars="200" w:firstLine="560"/>
        <w:rPr>
          <w:rFonts w:eastAsia="仿宋_GB2312"/>
          <w:sz w:val="28"/>
          <w:szCs w:val="28"/>
        </w:rPr>
      </w:pPr>
      <w:r>
        <w:rPr>
          <w:rFonts w:eastAsia="仿宋_GB2312"/>
          <w:sz w:val="28"/>
          <w:szCs w:val="28"/>
        </w:rPr>
        <w:t>3</w:t>
      </w:r>
      <w:r>
        <w:rPr>
          <w:rFonts w:eastAsia="仿宋_GB2312"/>
          <w:sz w:val="28"/>
          <w:szCs w:val="28"/>
        </w:rPr>
        <w:t>、谈判响应方获取谈判文件后，应仔细检查谈判文件的所有内容，如有残缺等问题应在获得谈判文件</w:t>
      </w:r>
      <w:r>
        <w:rPr>
          <w:rFonts w:eastAsia="仿宋_GB2312"/>
          <w:sz w:val="28"/>
          <w:szCs w:val="28"/>
          <w:u w:val="single"/>
        </w:rPr>
        <w:t>2</w:t>
      </w:r>
      <w:r>
        <w:rPr>
          <w:rFonts w:eastAsia="仿宋_GB2312" w:hint="eastAsia"/>
          <w:sz w:val="28"/>
          <w:szCs w:val="28"/>
        </w:rPr>
        <w:t>个工作</w:t>
      </w:r>
      <w:r>
        <w:rPr>
          <w:rFonts w:eastAsia="仿宋_GB2312"/>
          <w:sz w:val="28"/>
          <w:szCs w:val="28"/>
        </w:rPr>
        <w:t>日内向采购方提出，否则，由此引起的损失由谈判响应方自行承担。谈判响应方同时应认真审阅谈判文件中所有的事项、格式、条款和规范要求等，若谈判响应方的谈判响应文件没有按谈判文件要求提交全部资料，或谈判响应文件没有对谈判文件</w:t>
      </w:r>
      <w:r>
        <w:rPr>
          <w:rFonts w:eastAsia="仿宋_GB2312"/>
          <w:sz w:val="28"/>
          <w:szCs w:val="28"/>
        </w:rPr>
        <w:t>做出实质性响应，其风险由谈判响应方自行承担。</w:t>
      </w:r>
      <w:r>
        <w:rPr>
          <w:rFonts w:eastAsia="仿宋_GB2312"/>
          <w:sz w:val="28"/>
          <w:szCs w:val="28"/>
        </w:rPr>
        <w:t xml:space="preserve"> </w:t>
      </w:r>
    </w:p>
    <w:p w:rsidR="00F948E0" w:rsidRDefault="008D40A7">
      <w:pPr>
        <w:spacing w:line="600" w:lineRule="exact"/>
        <w:ind w:firstLineChars="200" w:firstLine="560"/>
        <w:rPr>
          <w:rFonts w:eastAsia="仿宋_GB2312"/>
          <w:sz w:val="28"/>
          <w:szCs w:val="28"/>
        </w:rPr>
      </w:pPr>
      <w:r>
        <w:rPr>
          <w:rFonts w:eastAsia="仿宋_GB2312"/>
          <w:sz w:val="28"/>
          <w:szCs w:val="28"/>
        </w:rPr>
        <w:t>4</w:t>
      </w:r>
      <w:r>
        <w:rPr>
          <w:rFonts w:eastAsia="仿宋_GB2312"/>
          <w:sz w:val="28"/>
          <w:szCs w:val="28"/>
        </w:rPr>
        <w:t>、谈判响应方认可采购方本次竞争性谈判采购的办法、程序和标准</w:t>
      </w:r>
      <w:r>
        <w:rPr>
          <w:rFonts w:eastAsia="仿宋_GB2312"/>
          <w:sz w:val="28"/>
          <w:szCs w:val="28"/>
        </w:rPr>
        <w:lastRenderedPageBreak/>
        <w:t>的，才能参加本次活动。</w:t>
      </w:r>
    </w:p>
    <w:p w:rsidR="00F948E0" w:rsidRDefault="008D40A7">
      <w:pPr>
        <w:spacing w:line="600" w:lineRule="exact"/>
        <w:ind w:firstLineChars="200" w:firstLine="560"/>
        <w:rPr>
          <w:rFonts w:eastAsia="楷体"/>
          <w:sz w:val="28"/>
          <w:szCs w:val="28"/>
        </w:rPr>
      </w:pPr>
      <w:r>
        <w:rPr>
          <w:rFonts w:eastAsia="楷体"/>
          <w:sz w:val="28"/>
          <w:szCs w:val="28"/>
        </w:rPr>
        <w:t>（二）谈判文件的澄清</w:t>
      </w:r>
    </w:p>
    <w:p w:rsidR="00F948E0" w:rsidRDefault="008D40A7">
      <w:pPr>
        <w:spacing w:line="600" w:lineRule="exact"/>
        <w:ind w:firstLineChars="200" w:firstLine="560"/>
        <w:rPr>
          <w:rFonts w:eastAsia="仿宋_GB2312"/>
          <w:sz w:val="28"/>
          <w:szCs w:val="28"/>
        </w:rPr>
      </w:pPr>
      <w:r>
        <w:rPr>
          <w:rFonts w:eastAsia="仿宋_GB2312"/>
          <w:sz w:val="28"/>
          <w:szCs w:val="28"/>
        </w:rPr>
        <w:t>谈判响应方在收到谈判文件后，对谈判文件若有疑问，可以按照关于递交书面质疑所规定的截止时间，及时向采购方提出书面质疑。不论是采购方根据需要主动对谈判文件进行必要的澄清或是根据谈判响应方的书面质疑对谈判文件做出澄清，谈判响应方都将按规定所明确的时间和方式以书面形式予以答复。采购方有关澄清谈判文件的任何形式的书面文件都将作为谈判文件的合法组成部分，对谈判响应方起</w:t>
      </w:r>
      <w:r>
        <w:rPr>
          <w:rFonts w:eastAsia="仿宋_GB2312"/>
          <w:sz w:val="28"/>
          <w:szCs w:val="28"/>
        </w:rPr>
        <w:t>约束作用。</w:t>
      </w:r>
    </w:p>
    <w:p w:rsidR="00F948E0" w:rsidRDefault="008D40A7">
      <w:pPr>
        <w:spacing w:line="600" w:lineRule="exact"/>
        <w:ind w:firstLineChars="200" w:firstLine="560"/>
        <w:rPr>
          <w:rFonts w:eastAsia="楷体"/>
          <w:sz w:val="28"/>
          <w:szCs w:val="28"/>
        </w:rPr>
      </w:pPr>
      <w:r>
        <w:rPr>
          <w:rFonts w:eastAsia="楷体"/>
          <w:sz w:val="28"/>
          <w:szCs w:val="28"/>
        </w:rPr>
        <w:t>（三）谈判文件的修改</w:t>
      </w:r>
    </w:p>
    <w:p w:rsidR="00F948E0" w:rsidRDefault="008D40A7">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、谈判文件发出后，采购方对已发出的谈判文件进行必要的澄清或者修改的，将在</w:t>
      </w:r>
      <w:r>
        <w:rPr>
          <w:rFonts w:eastAsia="仿宋_GB2312" w:hint="eastAsia"/>
          <w:sz w:val="28"/>
          <w:szCs w:val="28"/>
        </w:rPr>
        <w:t>发送</w:t>
      </w:r>
      <w:r>
        <w:rPr>
          <w:rFonts w:eastAsia="仿宋_GB2312"/>
          <w:sz w:val="28"/>
          <w:szCs w:val="28"/>
        </w:rPr>
        <w:t>谈判文件截止</w:t>
      </w:r>
      <w:r>
        <w:rPr>
          <w:rFonts w:eastAsia="仿宋_GB2312" w:hint="eastAsia"/>
          <w:sz w:val="28"/>
          <w:szCs w:val="28"/>
        </w:rPr>
        <w:t>日的</w:t>
      </w:r>
      <w:r>
        <w:rPr>
          <w:rFonts w:eastAsia="仿宋_GB2312" w:hint="eastAsia"/>
          <w:sz w:val="28"/>
          <w:szCs w:val="28"/>
          <w:u w:val="single"/>
        </w:rPr>
        <w:t>3</w:t>
      </w:r>
      <w:r>
        <w:rPr>
          <w:rFonts w:eastAsia="仿宋_GB2312"/>
          <w:sz w:val="28"/>
          <w:szCs w:val="28"/>
        </w:rPr>
        <w:t>个工作日</w:t>
      </w:r>
      <w:r>
        <w:rPr>
          <w:rFonts w:eastAsia="仿宋_GB2312" w:hint="eastAsia"/>
          <w:sz w:val="28"/>
          <w:szCs w:val="28"/>
        </w:rPr>
        <w:t>内</w:t>
      </w:r>
      <w:r>
        <w:rPr>
          <w:rFonts w:eastAsia="仿宋_GB2312"/>
          <w:sz w:val="28"/>
          <w:szCs w:val="28"/>
        </w:rPr>
        <w:t>，以书面形式通知所有谈判文件收受人。如果澄清或修改谈判文件的时间距递交资料截止时间不足</w:t>
      </w:r>
      <w:r>
        <w:rPr>
          <w:rFonts w:eastAsia="仿宋_GB2312" w:hint="eastAsia"/>
          <w:sz w:val="28"/>
          <w:szCs w:val="28"/>
          <w:u w:val="single"/>
        </w:rPr>
        <w:t>3</w:t>
      </w:r>
      <w:r>
        <w:rPr>
          <w:rFonts w:eastAsia="仿宋_GB2312"/>
          <w:sz w:val="28"/>
          <w:szCs w:val="28"/>
        </w:rPr>
        <w:t>个工作日的，相应延长递交资料截止时间，同时，重新确定的截止时间应当以书面形式告知。该澄清或者修改的内容为谈判文件的组成部分。</w:t>
      </w:r>
    </w:p>
    <w:p w:rsidR="00F948E0" w:rsidRDefault="008D40A7">
      <w:pPr>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谈判文件的修改将以书面形式递交给谈判响应方，谈判文件一经采购方修改，将以修改后的谈判文件为准，对谈判响应方产生约束力。谈判响应方的法定代表人或授权代表在收到修改后的谈判文件的同时应向采购方办理有关签收记录。</w:t>
      </w:r>
    </w:p>
    <w:p w:rsidR="00F948E0" w:rsidRDefault="008D40A7">
      <w:pPr>
        <w:spacing w:line="600" w:lineRule="exact"/>
        <w:ind w:firstLineChars="200" w:firstLine="560"/>
        <w:rPr>
          <w:rFonts w:eastAsia="仿宋_GB2312"/>
          <w:sz w:val="28"/>
          <w:szCs w:val="28"/>
        </w:rPr>
      </w:pPr>
      <w:r>
        <w:rPr>
          <w:rFonts w:eastAsia="仿宋_GB2312"/>
          <w:sz w:val="28"/>
          <w:szCs w:val="28"/>
        </w:rPr>
        <w:t>3</w:t>
      </w:r>
      <w:r>
        <w:rPr>
          <w:rFonts w:eastAsia="仿宋_GB2312"/>
          <w:sz w:val="28"/>
          <w:szCs w:val="28"/>
        </w:rPr>
        <w:t>、谈判文件、谈判文件澄清、修改的内容，均以书面形式明确的内容为准。当谈判文件、谈判文件澄清、修改内容相互矛盾时，以采购方最后发出的通知（或纪要）或修改文件等为准；电话或口头咨询和答复不具有法律约束力。</w:t>
      </w:r>
    </w:p>
    <w:p w:rsidR="00F948E0" w:rsidRDefault="008D40A7">
      <w:pPr>
        <w:widowControl/>
        <w:spacing w:line="600" w:lineRule="exact"/>
        <w:ind w:firstLineChars="200" w:firstLine="560"/>
        <w:jc w:val="left"/>
        <w:rPr>
          <w:rFonts w:eastAsia="黑体"/>
          <w:bCs/>
          <w:sz w:val="28"/>
          <w:szCs w:val="28"/>
        </w:rPr>
      </w:pPr>
      <w:r>
        <w:rPr>
          <w:rFonts w:eastAsia="黑体" w:hint="eastAsia"/>
          <w:bCs/>
          <w:sz w:val="28"/>
          <w:szCs w:val="28"/>
        </w:rPr>
        <w:lastRenderedPageBreak/>
        <w:t>三</w:t>
      </w:r>
      <w:r>
        <w:rPr>
          <w:rFonts w:eastAsia="黑体"/>
          <w:bCs/>
          <w:sz w:val="28"/>
          <w:szCs w:val="28"/>
        </w:rPr>
        <w:t>、谈判响应文件的编制</w:t>
      </w:r>
    </w:p>
    <w:p w:rsidR="00F948E0" w:rsidRDefault="008D40A7">
      <w:pPr>
        <w:spacing w:line="600" w:lineRule="exact"/>
        <w:ind w:firstLineChars="200" w:firstLine="560"/>
        <w:rPr>
          <w:rFonts w:eastAsia="楷体"/>
          <w:sz w:val="28"/>
          <w:szCs w:val="28"/>
        </w:rPr>
      </w:pPr>
      <w:r>
        <w:rPr>
          <w:rFonts w:eastAsia="楷体"/>
          <w:sz w:val="28"/>
          <w:szCs w:val="28"/>
        </w:rPr>
        <w:t>（一）谈判响应文件的组成</w:t>
      </w:r>
    </w:p>
    <w:p w:rsidR="00F948E0" w:rsidRDefault="008D40A7">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w:t>
      </w:r>
      <w:r>
        <w:rPr>
          <w:rFonts w:eastAsia="仿宋_GB2312" w:hint="eastAsia"/>
          <w:sz w:val="28"/>
          <w:szCs w:val="28"/>
        </w:rPr>
        <w:t>报价函</w:t>
      </w:r>
    </w:p>
    <w:p w:rsidR="00F948E0" w:rsidRDefault="008D40A7">
      <w:pPr>
        <w:spacing w:line="600" w:lineRule="exact"/>
        <w:ind w:firstLineChars="200" w:firstLine="560"/>
        <w:rPr>
          <w:rFonts w:eastAsia="仿宋_GB2312"/>
          <w:sz w:val="28"/>
          <w:szCs w:val="28"/>
        </w:rPr>
      </w:pPr>
      <w:r>
        <w:rPr>
          <w:rFonts w:eastAsia="仿宋_GB2312" w:hint="eastAsia"/>
          <w:sz w:val="28"/>
          <w:szCs w:val="28"/>
        </w:rPr>
        <w:t>2</w:t>
      </w:r>
      <w:r>
        <w:rPr>
          <w:rFonts w:eastAsia="仿宋_GB2312" w:hint="eastAsia"/>
          <w:sz w:val="28"/>
          <w:szCs w:val="28"/>
        </w:rPr>
        <w:t>、法定代表人授权委托书</w:t>
      </w:r>
    </w:p>
    <w:p w:rsidR="00F948E0" w:rsidRDefault="008D40A7">
      <w:pPr>
        <w:spacing w:line="600" w:lineRule="exact"/>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、承诺函</w:t>
      </w:r>
    </w:p>
    <w:p w:rsidR="00F948E0" w:rsidRDefault="008D40A7">
      <w:pPr>
        <w:spacing w:line="600" w:lineRule="exact"/>
        <w:ind w:firstLineChars="200" w:firstLine="560"/>
        <w:rPr>
          <w:rFonts w:eastAsia="仿宋_GB2312"/>
          <w:sz w:val="28"/>
          <w:szCs w:val="28"/>
        </w:rPr>
      </w:pPr>
      <w:r>
        <w:rPr>
          <w:rFonts w:eastAsia="仿宋_GB2312" w:hint="eastAsia"/>
          <w:sz w:val="28"/>
          <w:szCs w:val="28"/>
        </w:rPr>
        <w:t>4</w:t>
      </w:r>
      <w:r>
        <w:rPr>
          <w:rFonts w:eastAsia="仿宋_GB2312" w:hint="eastAsia"/>
          <w:sz w:val="28"/>
          <w:szCs w:val="28"/>
        </w:rPr>
        <w:t>、营业执照</w:t>
      </w:r>
    </w:p>
    <w:p w:rsidR="00F948E0" w:rsidRDefault="008D40A7">
      <w:pPr>
        <w:spacing w:line="600" w:lineRule="exact"/>
        <w:ind w:firstLineChars="200" w:firstLine="560"/>
        <w:rPr>
          <w:rFonts w:eastAsia="仿宋_GB2312"/>
          <w:sz w:val="28"/>
          <w:szCs w:val="28"/>
        </w:rPr>
      </w:pPr>
      <w:r>
        <w:rPr>
          <w:rFonts w:eastAsia="仿宋_GB2312" w:hint="eastAsia"/>
          <w:sz w:val="28"/>
          <w:szCs w:val="28"/>
        </w:rPr>
        <w:t>5</w:t>
      </w:r>
      <w:r>
        <w:rPr>
          <w:rFonts w:eastAsia="仿宋_GB2312" w:hint="eastAsia"/>
          <w:sz w:val="28"/>
          <w:szCs w:val="28"/>
        </w:rPr>
        <w:t>、资信证书</w:t>
      </w:r>
    </w:p>
    <w:p w:rsidR="00F948E0" w:rsidRDefault="008D40A7">
      <w:pPr>
        <w:spacing w:line="600" w:lineRule="exact"/>
        <w:ind w:firstLineChars="200" w:firstLine="560"/>
        <w:rPr>
          <w:rFonts w:eastAsia="仿宋_GB2312"/>
          <w:sz w:val="28"/>
          <w:szCs w:val="28"/>
        </w:rPr>
      </w:pPr>
      <w:r>
        <w:rPr>
          <w:rFonts w:eastAsia="仿宋_GB2312" w:hint="eastAsia"/>
          <w:sz w:val="28"/>
          <w:szCs w:val="28"/>
        </w:rPr>
        <w:t>6</w:t>
      </w:r>
      <w:r>
        <w:rPr>
          <w:rFonts w:eastAsia="仿宋_GB2312" w:hint="eastAsia"/>
          <w:sz w:val="28"/>
          <w:szCs w:val="28"/>
        </w:rPr>
        <w:t>、业绩一览表</w:t>
      </w:r>
    </w:p>
    <w:p w:rsidR="00F948E0" w:rsidRDefault="008D40A7">
      <w:pPr>
        <w:spacing w:line="600" w:lineRule="exact"/>
        <w:ind w:firstLineChars="200" w:firstLine="560"/>
        <w:rPr>
          <w:rFonts w:eastAsia="仿宋_GB2312"/>
          <w:sz w:val="28"/>
          <w:szCs w:val="28"/>
        </w:rPr>
      </w:pPr>
      <w:r>
        <w:rPr>
          <w:rFonts w:eastAsia="仿宋_GB2312" w:hint="eastAsia"/>
          <w:sz w:val="28"/>
          <w:szCs w:val="28"/>
        </w:rPr>
        <w:t>7</w:t>
      </w:r>
      <w:r>
        <w:rPr>
          <w:rFonts w:eastAsia="仿宋_GB2312" w:hint="eastAsia"/>
          <w:sz w:val="28"/>
          <w:szCs w:val="28"/>
        </w:rPr>
        <w:t>、</w:t>
      </w:r>
      <w:r>
        <w:rPr>
          <w:rFonts w:eastAsia="仿宋_GB2312" w:hint="eastAsia"/>
          <w:sz w:val="28"/>
          <w:szCs w:val="28"/>
        </w:rPr>
        <w:t>拟</w:t>
      </w:r>
      <w:r>
        <w:rPr>
          <w:rFonts w:eastAsia="仿宋_GB2312" w:hint="eastAsia"/>
          <w:sz w:val="28"/>
          <w:szCs w:val="28"/>
        </w:rPr>
        <w:t>投入本项目的专业人员表</w:t>
      </w:r>
    </w:p>
    <w:p w:rsidR="00F948E0" w:rsidRDefault="008D40A7">
      <w:pPr>
        <w:spacing w:line="600" w:lineRule="exact"/>
        <w:ind w:firstLineChars="200" w:firstLine="560"/>
        <w:rPr>
          <w:rFonts w:eastAsia="仿宋_GB2312"/>
          <w:sz w:val="28"/>
          <w:szCs w:val="28"/>
        </w:rPr>
      </w:pPr>
      <w:r>
        <w:rPr>
          <w:rFonts w:eastAsia="仿宋_GB2312" w:hint="eastAsia"/>
          <w:sz w:val="28"/>
          <w:szCs w:val="28"/>
        </w:rPr>
        <w:t>8</w:t>
      </w:r>
      <w:r>
        <w:rPr>
          <w:rFonts w:eastAsia="仿宋_GB2312" w:hint="eastAsia"/>
          <w:sz w:val="28"/>
          <w:szCs w:val="28"/>
        </w:rPr>
        <w:t>、竞争性谈判申请人认为需要提供的其他资料</w:t>
      </w:r>
    </w:p>
    <w:p w:rsidR="00F948E0" w:rsidRDefault="008D40A7">
      <w:pPr>
        <w:spacing w:line="600" w:lineRule="exact"/>
        <w:ind w:firstLineChars="200" w:firstLine="560"/>
        <w:rPr>
          <w:rFonts w:eastAsia="仿宋_GB2312"/>
          <w:bCs/>
          <w:sz w:val="28"/>
          <w:szCs w:val="28"/>
        </w:rPr>
      </w:pPr>
      <w:r>
        <w:rPr>
          <w:rFonts w:eastAsia="仿宋_GB2312"/>
          <w:bCs/>
          <w:sz w:val="28"/>
          <w:szCs w:val="28"/>
        </w:rPr>
        <w:t>上述材料</w:t>
      </w:r>
      <w:r>
        <w:rPr>
          <w:rFonts w:eastAsia="仿宋_GB2312" w:hint="eastAsia"/>
          <w:bCs/>
          <w:sz w:val="28"/>
          <w:szCs w:val="28"/>
        </w:rPr>
        <w:t>共准备</w:t>
      </w:r>
      <w:r>
        <w:rPr>
          <w:rFonts w:eastAsia="仿宋_GB2312" w:hint="eastAsia"/>
          <w:bCs/>
          <w:sz w:val="28"/>
          <w:szCs w:val="28"/>
          <w:u w:val="single"/>
        </w:rPr>
        <w:t xml:space="preserve"> </w:t>
      </w:r>
      <w:r>
        <w:rPr>
          <w:rFonts w:eastAsia="仿宋_GB2312" w:hint="eastAsia"/>
          <w:bCs/>
          <w:sz w:val="28"/>
          <w:szCs w:val="28"/>
          <w:u w:val="single"/>
        </w:rPr>
        <w:t>贰</w:t>
      </w:r>
      <w:r>
        <w:rPr>
          <w:rFonts w:eastAsia="仿宋_GB2312" w:hint="eastAsia"/>
          <w:bCs/>
          <w:sz w:val="28"/>
          <w:szCs w:val="28"/>
          <w:u w:val="single"/>
        </w:rPr>
        <w:t xml:space="preserve"> </w:t>
      </w:r>
      <w:r>
        <w:rPr>
          <w:rFonts w:eastAsia="仿宋_GB2312" w:hint="eastAsia"/>
          <w:bCs/>
          <w:sz w:val="28"/>
          <w:szCs w:val="28"/>
        </w:rPr>
        <w:t>套，其中</w:t>
      </w:r>
      <w:r>
        <w:rPr>
          <w:rFonts w:eastAsia="仿宋_GB2312" w:hint="eastAsia"/>
          <w:bCs/>
          <w:sz w:val="28"/>
          <w:szCs w:val="28"/>
          <w:u w:val="single"/>
        </w:rPr>
        <w:t xml:space="preserve"> </w:t>
      </w:r>
      <w:r>
        <w:rPr>
          <w:rFonts w:eastAsia="仿宋_GB2312" w:hint="eastAsia"/>
          <w:bCs/>
          <w:sz w:val="28"/>
          <w:szCs w:val="28"/>
          <w:u w:val="single"/>
        </w:rPr>
        <w:t>壹</w:t>
      </w:r>
      <w:r>
        <w:rPr>
          <w:rFonts w:eastAsia="仿宋_GB2312" w:hint="eastAsia"/>
          <w:bCs/>
          <w:sz w:val="28"/>
          <w:szCs w:val="28"/>
          <w:u w:val="single"/>
        </w:rPr>
        <w:t xml:space="preserve"> </w:t>
      </w:r>
      <w:r>
        <w:rPr>
          <w:rFonts w:eastAsia="仿宋_GB2312" w:hint="eastAsia"/>
          <w:bCs/>
          <w:sz w:val="28"/>
          <w:szCs w:val="28"/>
        </w:rPr>
        <w:t>套为正本，</w:t>
      </w:r>
      <w:r>
        <w:rPr>
          <w:rFonts w:eastAsia="仿宋_GB2312" w:hint="eastAsia"/>
          <w:bCs/>
          <w:sz w:val="28"/>
          <w:szCs w:val="28"/>
          <w:u w:val="single"/>
        </w:rPr>
        <w:t xml:space="preserve"> </w:t>
      </w:r>
      <w:r>
        <w:rPr>
          <w:rFonts w:eastAsia="仿宋_GB2312" w:hint="eastAsia"/>
          <w:bCs/>
          <w:sz w:val="28"/>
          <w:szCs w:val="28"/>
          <w:u w:val="single"/>
        </w:rPr>
        <w:t>壹</w:t>
      </w:r>
      <w:r>
        <w:rPr>
          <w:rFonts w:eastAsia="仿宋_GB2312" w:hint="eastAsia"/>
          <w:bCs/>
          <w:sz w:val="28"/>
          <w:szCs w:val="28"/>
          <w:u w:val="single"/>
        </w:rPr>
        <w:t xml:space="preserve"> </w:t>
      </w:r>
      <w:r>
        <w:rPr>
          <w:rFonts w:eastAsia="仿宋_GB2312" w:hint="eastAsia"/>
          <w:bCs/>
          <w:sz w:val="28"/>
          <w:szCs w:val="28"/>
        </w:rPr>
        <w:t>套为副本。每套谈判响应文件</w:t>
      </w:r>
      <w:r>
        <w:rPr>
          <w:rFonts w:eastAsia="仿宋_GB2312"/>
          <w:bCs/>
          <w:sz w:val="28"/>
          <w:szCs w:val="28"/>
        </w:rPr>
        <w:t>请按顺序编</w:t>
      </w:r>
      <w:r>
        <w:rPr>
          <w:rFonts w:eastAsia="仿宋_GB2312" w:hint="eastAsia"/>
          <w:bCs/>
          <w:sz w:val="28"/>
          <w:szCs w:val="28"/>
        </w:rPr>
        <w:t>号</w:t>
      </w:r>
      <w:r>
        <w:rPr>
          <w:rFonts w:eastAsia="仿宋_GB2312"/>
          <w:bCs/>
          <w:sz w:val="28"/>
          <w:szCs w:val="28"/>
        </w:rPr>
        <w:t>后提供，此部分材料为评审参考依据。谈判响应方必须保证所提交文件和内容的真实性，如有缺失、虚假，采购方有权取消其资格。</w:t>
      </w:r>
    </w:p>
    <w:p w:rsidR="00F948E0" w:rsidRDefault="008D40A7">
      <w:pPr>
        <w:spacing w:line="600" w:lineRule="exact"/>
        <w:ind w:firstLineChars="200" w:firstLine="560"/>
        <w:rPr>
          <w:rFonts w:eastAsia="楷体"/>
          <w:sz w:val="28"/>
          <w:szCs w:val="28"/>
        </w:rPr>
      </w:pPr>
      <w:r>
        <w:rPr>
          <w:rFonts w:eastAsia="楷体"/>
          <w:sz w:val="28"/>
          <w:szCs w:val="28"/>
        </w:rPr>
        <w:t>（二）谈判项目报价</w:t>
      </w:r>
    </w:p>
    <w:p w:rsidR="00F948E0" w:rsidRDefault="008D40A7">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、谈判响应方对本次谈判项目</w:t>
      </w:r>
      <w:r>
        <w:rPr>
          <w:rFonts w:eastAsia="仿宋_GB2312" w:hint="eastAsia"/>
          <w:sz w:val="28"/>
          <w:szCs w:val="28"/>
        </w:rPr>
        <w:t>采取密封报价</w:t>
      </w:r>
      <w:r>
        <w:rPr>
          <w:rFonts w:eastAsia="仿宋_GB2312"/>
          <w:sz w:val="28"/>
          <w:szCs w:val="28"/>
        </w:rPr>
        <w:t>。</w:t>
      </w:r>
    </w:p>
    <w:p w:rsidR="00F948E0" w:rsidRDefault="008D40A7">
      <w:pPr>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、谈判响应方的报价，应是完成本须知规定和合同条款上所列的全部，不得以任何理由予以重复或声称漏报</w:t>
      </w:r>
      <w:r>
        <w:rPr>
          <w:rFonts w:eastAsia="仿宋_GB2312" w:hint="eastAsia"/>
          <w:sz w:val="28"/>
          <w:szCs w:val="28"/>
        </w:rPr>
        <w:t>。该报价是</w:t>
      </w:r>
      <w:r>
        <w:rPr>
          <w:rFonts w:eastAsia="仿宋_GB2312"/>
          <w:sz w:val="28"/>
          <w:szCs w:val="28"/>
        </w:rPr>
        <w:t>谈判响应方计算单价或总价的依据。</w:t>
      </w:r>
    </w:p>
    <w:p w:rsidR="00F948E0" w:rsidRDefault="008D40A7">
      <w:pPr>
        <w:spacing w:line="600" w:lineRule="exact"/>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、开标现场进行二次报价。</w:t>
      </w:r>
    </w:p>
    <w:p w:rsidR="00F948E0" w:rsidRDefault="008D40A7">
      <w:pPr>
        <w:spacing w:line="600" w:lineRule="exact"/>
        <w:ind w:firstLineChars="200" w:firstLine="560"/>
        <w:rPr>
          <w:rFonts w:eastAsia="仿宋_GB2312"/>
          <w:sz w:val="28"/>
          <w:szCs w:val="28"/>
        </w:rPr>
      </w:pPr>
      <w:r>
        <w:rPr>
          <w:rFonts w:eastAsia="仿宋_GB2312"/>
          <w:sz w:val="28"/>
          <w:szCs w:val="28"/>
        </w:rPr>
        <w:t>（三）谈判报价货币</w:t>
      </w:r>
    </w:p>
    <w:p w:rsidR="00F948E0" w:rsidRDefault="008D40A7">
      <w:pPr>
        <w:spacing w:line="600" w:lineRule="exact"/>
        <w:ind w:firstLineChars="200" w:firstLine="560"/>
        <w:rPr>
          <w:rFonts w:eastAsia="仿宋_GB2312"/>
          <w:sz w:val="28"/>
          <w:szCs w:val="28"/>
        </w:rPr>
      </w:pPr>
      <w:r>
        <w:rPr>
          <w:rFonts w:eastAsia="仿宋_GB2312"/>
          <w:sz w:val="28"/>
          <w:szCs w:val="28"/>
        </w:rPr>
        <w:t>本次采购项目报价采用的币种为人民币，报价单位为</w:t>
      </w:r>
      <w:r>
        <w:rPr>
          <w:rFonts w:eastAsia="仿宋_GB2312" w:hint="eastAsia"/>
          <w:sz w:val="28"/>
          <w:szCs w:val="28"/>
        </w:rPr>
        <w:t>元</w:t>
      </w:r>
      <w:r>
        <w:rPr>
          <w:rFonts w:eastAsia="仿宋_GB2312"/>
          <w:sz w:val="28"/>
          <w:szCs w:val="28"/>
        </w:rPr>
        <w:t>。</w:t>
      </w:r>
    </w:p>
    <w:p w:rsidR="00F948E0" w:rsidRDefault="008D40A7">
      <w:pPr>
        <w:spacing w:line="600" w:lineRule="exact"/>
        <w:ind w:firstLineChars="200" w:firstLine="560"/>
        <w:rPr>
          <w:rFonts w:eastAsia="楷体"/>
          <w:sz w:val="28"/>
          <w:szCs w:val="28"/>
        </w:rPr>
      </w:pPr>
      <w:r>
        <w:rPr>
          <w:rFonts w:eastAsia="楷体"/>
          <w:sz w:val="28"/>
          <w:szCs w:val="28"/>
        </w:rPr>
        <w:t>（四）谈判响应文件的份数和签署</w:t>
      </w:r>
    </w:p>
    <w:p w:rsidR="00F948E0" w:rsidRDefault="008D40A7">
      <w:pPr>
        <w:spacing w:line="600" w:lineRule="exact"/>
        <w:ind w:firstLineChars="200" w:firstLine="560"/>
        <w:rPr>
          <w:rFonts w:eastAsia="仿宋_GB2312"/>
          <w:sz w:val="28"/>
          <w:szCs w:val="28"/>
        </w:rPr>
      </w:pPr>
      <w:r>
        <w:rPr>
          <w:rFonts w:eastAsia="仿宋_GB2312"/>
          <w:sz w:val="28"/>
          <w:szCs w:val="28"/>
        </w:rPr>
        <w:lastRenderedPageBreak/>
        <w:t>1</w:t>
      </w:r>
      <w:r>
        <w:rPr>
          <w:rFonts w:eastAsia="仿宋_GB2312"/>
          <w:sz w:val="28"/>
          <w:szCs w:val="28"/>
        </w:rPr>
        <w:t>、谈判响应方应递交谈判响应文件</w:t>
      </w:r>
      <w:r>
        <w:rPr>
          <w:rFonts w:eastAsia="仿宋_GB2312" w:hint="eastAsia"/>
          <w:sz w:val="28"/>
          <w:szCs w:val="28"/>
        </w:rPr>
        <w:t>贰</w:t>
      </w:r>
      <w:r>
        <w:rPr>
          <w:rFonts w:eastAsia="仿宋_GB2312"/>
          <w:sz w:val="28"/>
          <w:szCs w:val="28"/>
        </w:rPr>
        <w:t>份</w:t>
      </w:r>
      <w:r>
        <w:rPr>
          <w:rFonts w:eastAsia="仿宋_GB2312" w:hint="eastAsia"/>
          <w:sz w:val="28"/>
          <w:szCs w:val="28"/>
        </w:rPr>
        <w:t>。</w:t>
      </w:r>
    </w:p>
    <w:p w:rsidR="00F948E0" w:rsidRDefault="008D40A7">
      <w:pPr>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、谈判文件均需打印或使用不褪色的蓝、黑墨水笔书写，字迹应清晰易于辨认。</w:t>
      </w:r>
    </w:p>
    <w:p w:rsidR="00F948E0" w:rsidRDefault="008D40A7">
      <w:pPr>
        <w:spacing w:line="600" w:lineRule="exact"/>
        <w:ind w:firstLineChars="200" w:firstLine="560"/>
        <w:rPr>
          <w:rFonts w:eastAsia="仿宋_GB2312"/>
          <w:sz w:val="28"/>
          <w:szCs w:val="28"/>
        </w:rPr>
      </w:pPr>
      <w:r>
        <w:rPr>
          <w:rFonts w:eastAsia="仿宋_GB2312"/>
          <w:sz w:val="28"/>
          <w:szCs w:val="28"/>
        </w:rPr>
        <w:t>3</w:t>
      </w:r>
      <w:r>
        <w:rPr>
          <w:rFonts w:eastAsia="仿宋_GB2312"/>
          <w:sz w:val="28"/>
          <w:szCs w:val="28"/>
        </w:rPr>
        <w:t>、谈判文件及附表相关资料均应加盖谈判响应方单位公章并经法定代表人或其授权代表签字或盖章。由授权代表签字或盖章的在谈判响应文件中须同时提交法人授权委托书。谈判响应方法人授权委托书格式、签字、盖章及内容均应符合要求，否则谈判响应方法人</w:t>
      </w:r>
      <w:r>
        <w:rPr>
          <w:rFonts w:eastAsia="仿宋_GB2312"/>
          <w:sz w:val="28"/>
          <w:szCs w:val="28"/>
        </w:rPr>
        <w:t>授权委托书无效。</w:t>
      </w:r>
    </w:p>
    <w:p w:rsidR="00F948E0" w:rsidRDefault="008D40A7">
      <w:pPr>
        <w:spacing w:line="600" w:lineRule="exact"/>
        <w:ind w:firstLineChars="200" w:firstLine="560"/>
        <w:rPr>
          <w:rFonts w:eastAsia="仿宋_GB2312"/>
          <w:sz w:val="28"/>
          <w:szCs w:val="28"/>
        </w:rPr>
      </w:pPr>
      <w:r>
        <w:rPr>
          <w:rFonts w:eastAsia="仿宋_GB2312"/>
          <w:sz w:val="28"/>
          <w:szCs w:val="28"/>
        </w:rPr>
        <w:t>4</w:t>
      </w:r>
      <w:r>
        <w:rPr>
          <w:rFonts w:eastAsia="仿宋_GB2312"/>
          <w:sz w:val="28"/>
          <w:szCs w:val="28"/>
        </w:rPr>
        <w:t>、除谈判响应方对错误处须修改外，全套谈判响应文件应无涂改或行间插字和增删。如有修改，修改处应由谈判响应方加盖单位公章或由谈判响应文件签字人签字或盖章。</w:t>
      </w:r>
    </w:p>
    <w:p w:rsidR="00F948E0" w:rsidRDefault="008D40A7">
      <w:pPr>
        <w:widowControl/>
        <w:spacing w:line="600" w:lineRule="exact"/>
        <w:ind w:firstLineChars="200" w:firstLine="560"/>
        <w:jc w:val="left"/>
        <w:rPr>
          <w:rFonts w:eastAsia="黑体"/>
          <w:bCs/>
          <w:sz w:val="28"/>
          <w:szCs w:val="28"/>
        </w:rPr>
      </w:pPr>
      <w:r>
        <w:rPr>
          <w:rFonts w:eastAsia="黑体" w:hint="eastAsia"/>
          <w:bCs/>
          <w:sz w:val="28"/>
          <w:szCs w:val="28"/>
        </w:rPr>
        <w:t>四</w:t>
      </w:r>
      <w:r>
        <w:rPr>
          <w:rFonts w:eastAsia="黑体"/>
          <w:bCs/>
          <w:sz w:val="28"/>
          <w:szCs w:val="28"/>
        </w:rPr>
        <w:t>、谈判响应文件的递交</w:t>
      </w:r>
    </w:p>
    <w:p w:rsidR="00F948E0" w:rsidRDefault="008D40A7">
      <w:pPr>
        <w:spacing w:line="600" w:lineRule="exact"/>
        <w:ind w:firstLineChars="200" w:firstLine="560"/>
        <w:rPr>
          <w:rFonts w:eastAsia="楷体"/>
          <w:sz w:val="28"/>
          <w:szCs w:val="28"/>
        </w:rPr>
      </w:pPr>
      <w:bookmarkStart w:id="1" w:name="_Toc99085952"/>
      <w:r>
        <w:rPr>
          <w:rFonts w:eastAsia="楷体"/>
          <w:sz w:val="28"/>
          <w:szCs w:val="28"/>
        </w:rPr>
        <w:t>（</w:t>
      </w:r>
      <w:r>
        <w:rPr>
          <w:rFonts w:eastAsia="楷体" w:hint="eastAsia"/>
          <w:sz w:val="28"/>
          <w:szCs w:val="28"/>
        </w:rPr>
        <w:t>一</w:t>
      </w:r>
      <w:r>
        <w:rPr>
          <w:rFonts w:eastAsia="楷体"/>
          <w:sz w:val="28"/>
          <w:szCs w:val="28"/>
        </w:rPr>
        <w:t>）谈判响应文件资料的</w:t>
      </w:r>
      <w:bookmarkEnd w:id="1"/>
      <w:r>
        <w:rPr>
          <w:rFonts w:eastAsia="楷体"/>
          <w:sz w:val="28"/>
          <w:szCs w:val="28"/>
        </w:rPr>
        <w:t>递交</w:t>
      </w:r>
    </w:p>
    <w:p w:rsidR="00F948E0" w:rsidRDefault="008D40A7">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、谈判响应方应按本须知所规定的地点，于截止时间前递交谈判响应文件资料。</w:t>
      </w:r>
      <w:bookmarkStart w:id="2" w:name="_Toc99085953"/>
    </w:p>
    <w:bookmarkEnd w:id="2"/>
    <w:p w:rsidR="00F948E0" w:rsidRDefault="008D40A7">
      <w:pPr>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、采购方可按本须知规定以修改补充通知的方式，酌情延</w:t>
      </w:r>
      <w:r>
        <w:rPr>
          <w:rFonts w:eastAsia="仿宋_GB2312" w:hint="eastAsia"/>
          <w:sz w:val="28"/>
          <w:szCs w:val="28"/>
        </w:rPr>
        <w:t>后</w:t>
      </w:r>
      <w:r>
        <w:rPr>
          <w:rFonts w:eastAsia="仿宋_GB2312"/>
          <w:sz w:val="28"/>
          <w:szCs w:val="28"/>
        </w:rPr>
        <w:t>递交谈判响应文件的截止时间。在此情况下，谈判响应方的所有权利和义务以及谈判响应方受制约的截止时间，均以新的递交截止时间为准。</w:t>
      </w:r>
    </w:p>
    <w:p w:rsidR="00F948E0" w:rsidRDefault="008D40A7">
      <w:pPr>
        <w:spacing w:line="600" w:lineRule="exact"/>
        <w:ind w:firstLineChars="200" w:firstLine="560"/>
        <w:rPr>
          <w:rFonts w:eastAsia="仿宋_GB2312"/>
          <w:sz w:val="28"/>
          <w:szCs w:val="28"/>
        </w:rPr>
      </w:pPr>
      <w:bookmarkStart w:id="3" w:name="_Toc99085954"/>
      <w:r>
        <w:rPr>
          <w:rFonts w:eastAsia="仿宋_GB2312" w:hint="eastAsia"/>
          <w:sz w:val="28"/>
          <w:szCs w:val="28"/>
        </w:rPr>
        <w:t>3</w:t>
      </w:r>
      <w:r>
        <w:rPr>
          <w:rFonts w:eastAsia="仿宋_GB2312"/>
          <w:sz w:val="28"/>
          <w:szCs w:val="28"/>
        </w:rPr>
        <w:t>、谈判响应方所提交的资料将作为本公司档案资料管理，概不退还。</w:t>
      </w:r>
    </w:p>
    <w:p w:rsidR="00F948E0" w:rsidRDefault="008D40A7">
      <w:pPr>
        <w:spacing w:line="600" w:lineRule="exact"/>
        <w:ind w:firstLineChars="200" w:firstLine="560"/>
        <w:rPr>
          <w:rFonts w:eastAsia="楷体"/>
          <w:sz w:val="28"/>
          <w:szCs w:val="28"/>
        </w:rPr>
      </w:pPr>
      <w:r>
        <w:rPr>
          <w:rFonts w:eastAsia="楷体"/>
          <w:sz w:val="28"/>
          <w:szCs w:val="28"/>
        </w:rPr>
        <w:t>（</w:t>
      </w:r>
      <w:r>
        <w:rPr>
          <w:rFonts w:eastAsia="楷体" w:hint="eastAsia"/>
          <w:sz w:val="28"/>
          <w:szCs w:val="28"/>
        </w:rPr>
        <w:t>二</w:t>
      </w:r>
      <w:r>
        <w:rPr>
          <w:rFonts w:eastAsia="楷体"/>
          <w:sz w:val="28"/>
          <w:szCs w:val="28"/>
        </w:rPr>
        <w:t>）迟交的谈判文件</w:t>
      </w:r>
      <w:bookmarkEnd w:id="3"/>
      <w:r>
        <w:rPr>
          <w:rFonts w:eastAsia="楷体"/>
          <w:sz w:val="28"/>
          <w:szCs w:val="28"/>
        </w:rPr>
        <w:t>资料</w:t>
      </w:r>
    </w:p>
    <w:p w:rsidR="00F948E0" w:rsidRDefault="008D40A7">
      <w:pPr>
        <w:spacing w:line="600" w:lineRule="exact"/>
        <w:ind w:firstLineChars="200" w:firstLine="560"/>
        <w:rPr>
          <w:rFonts w:eastAsia="仿宋_GB2312"/>
          <w:sz w:val="28"/>
          <w:szCs w:val="28"/>
        </w:rPr>
      </w:pPr>
      <w:r>
        <w:rPr>
          <w:rFonts w:eastAsia="仿宋_GB2312"/>
          <w:sz w:val="28"/>
          <w:szCs w:val="28"/>
        </w:rPr>
        <w:t>采购方在本须知规定的递交截止时间以后收到的谈判响应文件，将不作为有效的谈判响应文件纳入本次谈判。</w:t>
      </w:r>
    </w:p>
    <w:p w:rsidR="00F948E0" w:rsidRDefault="008D40A7">
      <w:pPr>
        <w:spacing w:line="600" w:lineRule="exact"/>
        <w:ind w:firstLineChars="200" w:firstLine="560"/>
        <w:rPr>
          <w:rFonts w:eastAsia="楷体"/>
          <w:sz w:val="28"/>
          <w:szCs w:val="28"/>
        </w:rPr>
      </w:pPr>
      <w:bookmarkStart w:id="4" w:name="_Toc99085955"/>
      <w:r>
        <w:rPr>
          <w:rFonts w:eastAsia="楷体"/>
          <w:sz w:val="28"/>
          <w:szCs w:val="28"/>
        </w:rPr>
        <w:t>（</w:t>
      </w:r>
      <w:r>
        <w:rPr>
          <w:rFonts w:eastAsia="楷体" w:hint="eastAsia"/>
          <w:sz w:val="28"/>
          <w:szCs w:val="28"/>
        </w:rPr>
        <w:t>三</w:t>
      </w:r>
      <w:r>
        <w:rPr>
          <w:rFonts w:eastAsia="楷体"/>
          <w:sz w:val="28"/>
          <w:szCs w:val="28"/>
        </w:rPr>
        <w:t>）谈判响应文件的补充、修改与撤回</w:t>
      </w:r>
      <w:bookmarkEnd w:id="4"/>
    </w:p>
    <w:p w:rsidR="00F948E0" w:rsidRDefault="008D40A7">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、谈判响应方在递交谈判响应文件资料以后，在规定的截止时间之</w:t>
      </w:r>
      <w:r>
        <w:rPr>
          <w:rFonts w:eastAsia="仿宋_GB2312"/>
          <w:sz w:val="28"/>
          <w:szCs w:val="28"/>
        </w:rPr>
        <w:lastRenderedPageBreak/>
        <w:t>前，可以书面形式补充修改或撤回已递交的谈判响应文件，并以书面形式通知采购方。补充、修改的内容为谈判响应文件的组成部分。</w:t>
      </w:r>
    </w:p>
    <w:p w:rsidR="00F948E0" w:rsidRDefault="008D40A7">
      <w:pPr>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、谈判响应方对谈判响应文件的补充、修改，应按本须知的有关规定密封、标记和递交，并在谈判响应文件密封袋上清楚</w:t>
      </w:r>
      <w:r>
        <w:rPr>
          <w:rFonts w:eastAsia="仿宋_GB2312"/>
          <w:sz w:val="28"/>
          <w:szCs w:val="28"/>
        </w:rPr>
        <w:t>标明</w:t>
      </w:r>
      <w:r>
        <w:rPr>
          <w:rFonts w:eastAsia="仿宋_GB2312"/>
          <w:sz w:val="28"/>
          <w:szCs w:val="28"/>
        </w:rPr>
        <w:t>“</w:t>
      </w:r>
      <w:r>
        <w:rPr>
          <w:rFonts w:eastAsia="仿宋_GB2312"/>
          <w:sz w:val="28"/>
          <w:szCs w:val="28"/>
        </w:rPr>
        <w:t>补充、修改</w:t>
      </w:r>
      <w:r>
        <w:rPr>
          <w:rFonts w:eastAsia="仿宋_GB2312"/>
          <w:sz w:val="28"/>
          <w:szCs w:val="28"/>
        </w:rPr>
        <w:t>”</w:t>
      </w:r>
      <w:r>
        <w:rPr>
          <w:rFonts w:eastAsia="仿宋_GB2312"/>
          <w:sz w:val="28"/>
          <w:szCs w:val="28"/>
        </w:rPr>
        <w:t>或</w:t>
      </w:r>
      <w:r>
        <w:rPr>
          <w:rFonts w:eastAsia="仿宋_GB2312"/>
          <w:sz w:val="28"/>
          <w:szCs w:val="28"/>
        </w:rPr>
        <w:t>“</w:t>
      </w:r>
      <w:r>
        <w:rPr>
          <w:rFonts w:eastAsia="仿宋_GB2312"/>
          <w:sz w:val="28"/>
          <w:szCs w:val="28"/>
        </w:rPr>
        <w:t>撤回</w:t>
      </w:r>
      <w:r>
        <w:rPr>
          <w:rFonts w:eastAsia="仿宋_GB2312"/>
          <w:sz w:val="28"/>
          <w:szCs w:val="28"/>
        </w:rPr>
        <w:t>”</w:t>
      </w:r>
      <w:r>
        <w:rPr>
          <w:rFonts w:eastAsia="仿宋_GB2312"/>
          <w:sz w:val="28"/>
          <w:szCs w:val="28"/>
        </w:rPr>
        <w:t>字样。</w:t>
      </w:r>
    </w:p>
    <w:p w:rsidR="00F948E0" w:rsidRDefault="008D40A7">
      <w:pPr>
        <w:spacing w:line="600" w:lineRule="exact"/>
        <w:ind w:firstLineChars="200" w:firstLine="560"/>
        <w:rPr>
          <w:rFonts w:eastAsia="仿宋_GB2312"/>
          <w:sz w:val="28"/>
          <w:szCs w:val="28"/>
        </w:rPr>
      </w:pPr>
      <w:r>
        <w:rPr>
          <w:rFonts w:eastAsia="仿宋_GB2312"/>
          <w:sz w:val="28"/>
          <w:szCs w:val="28"/>
        </w:rPr>
        <w:t>3</w:t>
      </w:r>
      <w:r>
        <w:rPr>
          <w:rFonts w:eastAsia="仿宋_GB2312"/>
          <w:sz w:val="28"/>
          <w:szCs w:val="28"/>
        </w:rPr>
        <w:t>、在截止时间之后，谈判响应方不得补充、修改和撤回谈判响应文件。</w:t>
      </w:r>
      <w:bookmarkStart w:id="5" w:name="_Toc99085956"/>
    </w:p>
    <w:bookmarkEnd w:id="5"/>
    <w:p w:rsidR="00F948E0" w:rsidRDefault="008D40A7">
      <w:pPr>
        <w:widowControl/>
        <w:spacing w:line="600" w:lineRule="exact"/>
        <w:ind w:firstLineChars="200" w:firstLine="560"/>
        <w:jc w:val="left"/>
        <w:rPr>
          <w:rFonts w:eastAsia="黑体"/>
          <w:bCs/>
          <w:sz w:val="28"/>
          <w:szCs w:val="28"/>
        </w:rPr>
      </w:pPr>
      <w:r>
        <w:rPr>
          <w:rFonts w:eastAsia="黑体" w:hint="eastAsia"/>
          <w:bCs/>
          <w:sz w:val="28"/>
          <w:szCs w:val="28"/>
        </w:rPr>
        <w:t>五</w:t>
      </w:r>
      <w:r>
        <w:rPr>
          <w:rFonts w:eastAsia="黑体"/>
          <w:bCs/>
          <w:sz w:val="28"/>
          <w:szCs w:val="28"/>
        </w:rPr>
        <w:t>、谈判</w:t>
      </w:r>
    </w:p>
    <w:p w:rsidR="00F948E0" w:rsidRDefault="008D40A7">
      <w:pPr>
        <w:spacing w:line="600" w:lineRule="exact"/>
        <w:ind w:firstLineChars="200" w:firstLine="560"/>
        <w:rPr>
          <w:rFonts w:eastAsia="仿宋_GB2312"/>
          <w:sz w:val="28"/>
          <w:szCs w:val="28"/>
        </w:rPr>
      </w:pPr>
      <w:bookmarkStart w:id="6" w:name="_Toc526358644"/>
      <w:r>
        <w:rPr>
          <w:rFonts w:eastAsia="楷体"/>
          <w:sz w:val="28"/>
          <w:szCs w:val="28"/>
        </w:rPr>
        <w:t>（一）</w:t>
      </w:r>
      <w:r>
        <w:rPr>
          <w:rFonts w:eastAsia="仿宋_GB2312"/>
          <w:sz w:val="28"/>
          <w:szCs w:val="28"/>
        </w:rPr>
        <w:t>采购方按本须知规定的时间和地点公开启封。参加竞争性谈判的谈判响应方是法定代表人的，应出示法定代表人身份证；是授权代表的，应出示法人委托授权书及本人身份证原件。</w:t>
      </w:r>
    </w:p>
    <w:p w:rsidR="00F948E0" w:rsidRDefault="008D40A7">
      <w:pPr>
        <w:spacing w:line="600" w:lineRule="exact"/>
        <w:ind w:firstLineChars="200" w:firstLine="560"/>
        <w:rPr>
          <w:rFonts w:eastAsia="仿宋_GB2312"/>
          <w:sz w:val="28"/>
          <w:szCs w:val="28"/>
        </w:rPr>
      </w:pPr>
      <w:r>
        <w:rPr>
          <w:rFonts w:eastAsia="楷体"/>
          <w:sz w:val="28"/>
          <w:szCs w:val="28"/>
        </w:rPr>
        <w:t>（</w:t>
      </w:r>
      <w:r>
        <w:rPr>
          <w:rFonts w:eastAsia="楷体" w:hint="eastAsia"/>
          <w:sz w:val="28"/>
          <w:szCs w:val="28"/>
        </w:rPr>
        <w:t>二</w:t>
      </w:r>
      <w:r>
        <w:rPr>
          <w:rFonts w:eastAsia="楷体"/>
          <w:sz w:val="28"/>
          <w:szCs w:val="28"/>
        </w:rPr>
        <w:t>）</w:t>
      </w:r>
      <w:r>
        <w:rPr>
          <w:rFonts w:eastAsia="仿宋_GB2312"/>
          <w:sz w:val="28"/>
          <w:szCs w:val="28"/>
        </w:rPr>
        <w:t>按规定递交合格的撤回通知的谈判响应文件不予开封，将视为无效的谈判响应文件，不予送交评审。</w:t>
      </w:r>
    </w:p>
    <w:p w:rsidR="00F948E0" w:rsidRDefault="008D40A7">
      <w:pPr>
        <w:spacing w:line="600" w:lineRule="exact"/>
        <w:ind w:firstLineChars="200" w:firstLine="560"/>
        <w:rPr>
          <w:rFonts w:eastAsia="仿宋_GB2312"/>
          <w:sz w:val="28"/>
          <w:szCs w:val="28"/>
        </w:rPr>
      </w:pPr>
      <w:r>
        <w:rPr>
          <w:rFonts w:eastAsia="楷体"/>
          <w:sz w:val="28"/>
          <w:szCs w:val="28"/>
        </w:rPr>
        <w:t>（</w:t>
      </w:r>
      <w:r>
        <w:rPr>
          <w:rFonts w:eastAsia="楷体" w:hint="eastAsia"/>
          <w:sz w:val="28"/>
          <w:szCs w:val="28"/>
        </w:rPr>
        <w:t>三</w:t>
      </w:r>
      <w:r>
        <w:rPr>
          <w:rFonts w:eastAsia="楷体"/>
          <w:sz w:val="28"/>
          <w:szCs w:val="28"/>
        </w:rPr>
        <w:t>）谈判程序</w:t>
      </w:r>
      <w:r>
        <w:rPr>
          <w:rFonts w:eastAsia="仿宋_GB2312"/>
          <w:sz w:val="28"/>
          <w:szCs w:val="28"/>
        </w:rPr>
        <w:t xml:space="preserve">  </w:t>
      </w:r>
    </w:p>
    <w:p w:rsidR="00F948E0" w:rsidRDefault="008D40A7">
      <w:pPr>
        <w:spacing w:line="600" w:lineRule="exact"/>
        <w:ind w:firstLineChars="200" w:firstLine="560"/>
        <w:rPr>
          <w:rFonts w:eastAsia="仿宋_GB2312"/>
          <w:sz w:val="28"/>
          <w:szCs w:val="28"/>
        </w:rPr>
      </w:pPr>
      <w:r>
        <w:rPr>
          <w:rFonts w:eastAsia="仿宋_GB2312"/>
          <w:sz w:val="28"/>
          <w:szCs w:val="28"/>
        </w:rPr>
        <w:t>1</w:t>
      </w:r>
      <w:r>
        <w:rPr>
          <w:rFonts w:eastAsia="仿宋_GB2312"/>
          <w:sz w:val="28"/>
          <w:szCs w:val="28"/>
        </w:rPr>
        <w:t>、本次竞争性谈判由</w:t>
      </w:r>
      <w:r>
        <w:rPr>
          <w:rFonts w:ascii="仿宋" w:eastAsia="仿宋" w:hAnsi="仿宋" w:cs="仿宋" w:hint="eastAsia"/>
          <w:sz w:val="28"/>
          <w:szCs w:val="28"/>
        </w:rPr>
        <w:t>德阳高新发展有限公司</w:t>
      </w:r>
      <w:r>
        <w:rPr>
          <w:rFonts w:eastAsia="仿宋_GB2312" w:hint="eastAsia"/>
          <w:sz w:val="28"/>
          <w:szCs w:val="28"/>
        </w:rPr>
        <w:t>项目负责人</w:t>
      </w:r>
      <w:r>
        <w:rPr>
          <w:rFonts w:eastAsia="仿宋_GB2312"/>
          <w:sz w:val="28"/>
          <w:szCs w:val="28"/>
        </w:rPr>
        <w:t>主持；</w:t>
      </w:r>
    </w:p>
    <w:p w:rsidR="00F948E0" w:rsidRDefault="008D40A7">
      <w:pPr>
        <w:spacing w:line="600" w:lineRule="exact"/>
        <w:ind w:firstLineChars="200" w:firstLine="560"/>
        <w:rPr>
          <w:rFonts w:eastAsia="仿宋_GB2312"/>
          <w:sz w:val="28"/>
          <w:szCs w:val="28"/>
        </w:rPr>
      </w:pPr>
      <w:r>
        <w:rPr>
          <w:rFonts w:eastAsia="仿宋_GB2312"/>
          <w:sz w:val="28"/>
          <w:szCs w:val="28"/>
        </w:rPr>
        <w:t>2</w:t>
      </w:r>
      <w:r>
        <w:rPr>
          <w:rFonts w:eastAsia="仿宋_GB2312"/>
          <w:sz w:val="28"/>
          <w:szCs w:val="28"/>
        </w:rPr>
        <w:t>、谈判响应方检查谈判响应文件的密封情况</w:t>
      </w:r>
      <w:r>
        <w:rPr>
          <w:rFonts w:eastAsia="仿宋_GB2312" w:hint="eastAsia"/>
          <w:sz w:val="28"/>
          <w:szCs w:val="28"/>
        </w:rPr>
        <w:t>，由</w:t>
      </w:r>
      <w:r>
        <w:rPr>
          <w:rFonts w:eastAsia="仿宋_GB2312" w:hint="eastAsia"/>
          <w:sz w:val="28"/>
          <w:szCs w:val="28"/>
        </w:rPr>
        <w:t>采购方</w:t>
      </w:r>
      <w:r>
        <w:rPr>
          <w:rFonts w:eastAsia="仿宋_GB2312" w:hint="eastAsia"/>
          <w:sz w:val="28"/>
          <w:szCs w:val="28"/>
        </w:rPr>
        <w:t>代表现场拆封</w:t>
      </w:r>
      <w:r>
        <w:rPr>
          <w:rFonts w:eastAsia="仿宋_GB2312" w:hint="eastAsia"/>
          <w:sz w:val="28"/>
          <w:szCs w:val="28"/>
        </w:rPr>
        <w:t>,</w:t>
      </w:r>
      <w:r>
        <w:rPr>
          <w:rFonts w:eastAsia="仿宋_GB2312" w:hint="eastAsia"/>
          <w:sz w:val="28"/>
          <w:szCs w:val="28"/>
        </w:rPr>
        <w:t>低价中标</w:t>
      </w:r>
      <w:r>
        <w:rPr>
          <w:rFonts w:eastAsia="仿宋_GB2312"/>
          <w:sz w:val="28"/>
          <w:szCs w:val="28"/>
        </w:rPr>
        <w:t>；</w:t>
      </w:r>
    </w:p>
    <w:p w:rsidR="00F948E0" w:rsidRDefault="008D40A7">
      <w:pPr>
        <w:spacing w:line="600" w:lineRule="exact"/>
        <w:ind w:firstLineChars="200" w:firstLine="560"/>
        <w:rPr>
          <w:rFonts w:eastAsia="仿宋_GB2312"/>
          <w:sz w:val="28"/>
          <w:szCs w:val="28"/>
        </w:rPr>
      </w:pPr>
      <w:r>
        <w:rPr>
          <w:rFonts w:eastAsia="仿宋_GB2312" w:hint="eastAsia"/>
          <w:sz w:val="28"/>
          <w:szCs w:val="28"/>
        </w:rPr>
        <w:t>3</w:t>
      </w:r>
      <w:r>
        <w:rPr>
          <w:rFonts w:eastAsia="仿宋_GB2312"/>
          <w:sz w:val="28"/>
          <w:szCs w:val="28"/>
        </w:rPr>
        <w:t>、采购方认为需要时，可要求谈判响应方澄清其竞争性谈判响应文件中的问题，或者要求补充某些资料。对此，谈判响应方不得拒绝；</w:t>
      </w:r>
    </w:p>
    <w:bookmarkEnd w:id="6"/>
    <w:p w:rsidR="00F948E0" w:rsidRDefault="008D40A7">
      <w:pPr>
        <w:widowControl/>
        <w:spacing w:line="600" w:lineRule="exact"/>
        <w:ind w:firstLineChars="200" w:firstLine="560"/>
        <w:jc w:val="left"/>
        <w:rPr>
          <w:rFonts w:eastAsia="黑体"/>
          <w:bCs/>
          <w:sz w:val="28"/>
          <w:szCs w:val="28"/>
        </w:rPr>
      </w:pPr>
      <w:r>
        <w:rPr>
          <w:rFonts w:eastAsia="黑体" w:hint="eastAsia"/>
          <w:bCs/>
          <w:sz w:val="28"/>
          <w:szCs w:val="28"/>
        </w:rPr>
        <w:t>六</w:t>
      </w:r>
      <w:r>
        <w:rPr>
          <w:rFonts w:eastAsia="黑体"/>
          <w:bCs/>
          <w:sz w:val="28"/>
          <w:szCs w:val="28"/>
        </w:rPr>
        <w:t>、合同的授予</w:t>
      </w:r>
    </w:p>
    <w:p w:rsidR="00F948E0" w:rsidRDefault="008D40A7">
      <w:pPr>
        <w:spacing w:line="600" w:lineRule="exact"/>
        <w:ind w:firstLineChars="200" w:firstLine="560"/>
        <w:rPr>
          <w:rFonts w:eastAsia="楷体"/>
          <w:sz w:val="28"/>
          <w:szCs w:val="28"/>
        </w:rPr>
      </w:pPr>
      <w:bookmarkStart w:id="7" w:name="_Toc69767839"/>
      <w:bookmarkStart w:id="8" w:name="_Toc99085968"/>
      <w:r>
        <w:rPr>
          <w:rFonts w:eastAsia="楷体"/>
          <w:sz w:val="28"/>
          <w:szCs w:val="28"/>
        </w:rPr>
        <w:t>（一）合同授予</w:t>
      </w:r>
      <w:bookmarkEnd w:id="7"/>
      <w:bookmarkEnd w:id="8"/>
      <w:r>
        <w:rPr>
          <w:rFonts w:eastAsia="楷体" w:hint="eastAsia"/>
          <w:sz w:val="28"/>
          <w:szCs w:val="28"/>
        </w:rPr>
        <w:t>对象</w:t>
      </w:r>
    </w:p>
    <w:p w:rsidR="00F948E0" w:rsidRDefault="008D40A7">
      <w:pPr>
        <w:spacing w:line="600" w:lineRule="exact"/>
        <w:ind w:firstLineChars="225" w:firstLine="630"/>
        <w:rPr>
          <w:rFonts w:eastAsia="仿宋_GB2312"/>
          <w:sz w:val="28"/>
          <w:szCs w:val="28"/>
        </w:rPr>
      </w:pPr>
      <w:bookmarkStart w:id="9" w:name="_Toc99085969"/>
      <w:bookmarkStart w:id="10" w:name="_Toc69767840"/>
      <w:r>
        <w:rPr>
          <w:rFonts w:eastAsia="仿宋_GB2312"/>
          <w:sz w:val="28"/>
          <w:szCs w:val="28"/>
        </w:rPr>
        <w:t>本采购项目的合同将授予</w:t>
      </w:r>
      <w:r>
        <w:rPr>
          <w:rFonts w:eastAsia="仿宋_GB2312" w:hint="eastAsia"/>
          <w:sz w:val="28"/>
          <w:szCs w:val="28"/>
        </w:rPr>
        <w:t>竞谈中</w:t>
      </w:r>
      <w:r>
        <w:rPr>
          <w:rFonts w:eastAsia="仿宋_GB2312"/>
          <w:sz w:val="28"/>
          <w:szCs w:val="28"/>
        </w:rPr>
        <w:t>确定的成交</w:t>
      </w:r>
      <w:r>
        <w:rPr>
          <w:rFonts w:eastAsia="仿宋_GB2312" w:hint="eastAsia"/>
          <w:sz w:val="28"/>
          <w:szCs w:val="28"/>
        </w:rPr>
        <w:t>商家</w:t>
      </w:r>
      <w:r>
        <w:rPr>
          <w:rFonts w:eastAsia="仿宋_GB2312"/>
          <w:sz w:val="28"/>
          <w:szCs w:val="28"/>
        </w:rPr>
        <w:t>。</w:t>
      </w:r>
    </w:p>
    <w:p w:rsidR="00F948E0" w:rsidRDefault="008D40A7">
      <w:pPr>
        <w:spacing w:line="600" w:lineRule="exact"/>
        <w:ind w:firstLineChars="200" w:firstLine="560"/>
        <w:rPr>
          <w:rFonts w:eastAsia="楷体"/>
          <w:sz w:val="28"/>
          <w:szCs w:val="28"/>
        </w:rPr>
      </w:pPr>
      <w:r>
        <w:rPr>
          <w:rFonts w:eastAsia="楷体"/>
          <w:sz w:val="28"/>
          <w:szCs w:val="28"/>
        </w:rPr>
        <w:t>（二）</w:t>
      </w:r>
      <w:bookmarkStart w:id="11" w:name="_Toc99085971"/>
      <w:bookmarkEnd w:id="9"/>
      <w:bookmarkEnd w:id="10"/>
      <w:r>
        <w:rPr>
          <w:rFonts w:eastAsia="楷体"/>
          <w:sz w:val="28"/>
          <w:szCs w:val="28"/>
        </w:rPr>
        <w:t>合同协议书的签订</w:t>
      </w:r>
      <w:bookmarkEnd w:id="11"/>
    </w:p>
    <w:p w:rsidR="00F948E0" w:rsidRDefault="008D40A7">
      <w:pPr>
        <w:spacing w:line="600" w:lineRule="exact"/>
        <w:ind w:firstLineChars="225" w:firstLine="630"/>
        <w:rPr>
          <w:rFonts w:eastAsia="仿宋_GB2312"/>
          <w:sz w:val="28"/>
          <w:szCs w:val="28"/>
        </w:rPr>
      </w:pPr>
      <w:r>
        <w:rPr>
          <w:rFonts w:eastAsia="仿宋_GB2312"/>
          <w:sz w:val="28"/>
          <w:szCs w:val="28"/>
        </w:rPr>
        <w:lastRenderedPageBreak/>
        <w:t>1</w:t>
      </w:r>
      <w:r>
        <w:rPr>
          <w:rFonts w:eastAsia="仿宋_GB2312"/>
          <w:sz w:val="28"/>
          <w:szCs w:val="28"/>
        </w:rPr>
        <w:t>、</w:t>
      </w:r>
      <w:r>
        <w:rPr>
          <w:rFonts w:eastAsia="仿宋_GB2312" w:hint="eastAsia"/>
          <w:sz w:val="28"/>
          <w:szCs w:val="28"/>
        </w:rPr>
        <w:t>采购方与成交谈判响应方应</w:t>
      </w:r>
      <w:r>
        <w:rPr>
          <w:rFonts w:eastAsia="仿宋_GB2312"/>
          <w:sz w:val="28"/>
          <w:szCs w:val="28"/>
        </w:rPr>
        <w:t>在竞争性谈判结果通知书发出</w:t>
      </w:r>
      <w:r>
        <w:rPr>
          <w:rFonts w:eastAsia="仿宋_GB2312" w:hint="eastAsia"/>
          <w:sz w:val="28"/>
          <w:szCs w:val="28"/>
        </w:rPr>
        <w:t>后尽快</w:t>
      </w:r>
      <w:r>
        <w:rPr>
          <w:rFonts w:eastAsia="仿宋_GB2312"/>
          <w:sz w:val="28"/>
          <w:szCs w:val="28"/>
        </w:rPr>
        <w:t>订立合同，并不得再行订立背离该谈判响应文件实质性内容的其他协议。</w:t>
      </w:r>
    </w:p>
    <w:p w:rsidR="00F948E0" w:rsidRDefault="008D40A7">
      <w:pPr>
        <w:spacing w:line="600" w:lineRule="exact"/>
        <w:ind w:firstLineChars="225" w:firstLine="630"/>
        <w:rPr>
          <w:rFonts w:eastAsia="仿宋_GB2312"/>
          <w:sz w:val="28"/>
          <w:szCs w:val="28"/>
        </w:rPr>
      </w:pPr>
      <w:r>
        <w:rPr>
          <w:rFonts w:eastAsia="仿宋_GB2312"/>
          <w:sz w:val="28"/>
          <w:szCs w:val="28"/>
        </w:rPr>
        <w:t>2</w:t>
      </w:r>
      <w:r>
        <w:rPr>
          <w:rFonts w:eastAsia="仿宋_GB2312"/>
          <w:sz w:val="28"/>
          <w:szCs w:val="28"/>
        </w:rPr>
        <w:t>、成交谈判响应方应当按照合同约定履行义务，提供</w:t>
      </w:r>
      <w:r>
        <w:rPr>
          <w:rFonts w:eastAsia="仿宋_GB2312" w:hint="eastAsia"/>
          <w:sz w:val="28"/>
          <w:szCs w:val="28"/>
        </w:rPr>
        <w:t>咨询</w:t>
      </w:r>
      <w:r>
        <w:rPr>
          <w:rFonts w:eastAsia="仿宋_GB2312"/>
          <w:sz w:val="28"/>
          <w:szCs w:val="28"/>
        </w:rPr>
        <w:t>服务，不得将合同权利、义务转包。</w:t>
      </w:r>
    </w:p>
    <w:p w:rsidR="00F948E0" w:rsidRDefault="008D40A7">
      <w:pPr>
        <w:spacing w:line="600" w:lineRule="exact"/>
        <w:ind w:firstLineChars="225" w:firstLine="630"/>
        <w:rPr>
          <w:rFonts w:eastAsia="仿宋_GB2312"/>
          <w:sz w:val="28"/>
          <w:szCs w:val="28"/>
        </w:rPr>
      </w:pPr>
      <w:r>
        <w:rPr>
          <w:rFonts w:eastAsia="仿宋_GB2312" w:hint="eastAsia"/>
          <w:sz w:val="28"/>
          <w:szCs w:val="28"/>
        </w:rPr>
        <w:t>3</w:t>
      </w:r>
      <w:r>
        <w:rPr>
          <w:rFonts w:eastAsia="仿宋_GB2312" w:hint="eastAsia"/>
          <w:sz w:val="28"/>
          <w:szCs w:val="28"/>
        </w:rPr>
        <w:t>、若成交者最终无法按期签订协议、履行义务或自动退出，可按低价中标原则，以公开报价的报价排序依次顺位履行，但咨询服务费用不得高于第一名报价。</w:t>
      </w:r>
    </w:p>
    <w:p w:rsidR="00F948E0" w:rsidRDefault="008D40A7">
      <w:pPr>
        <w:widowControl/>
        <w:spacing w:line="600" w:lineRule="exact"/>
        <w:ind w:firstLineChars="200" w:firstLine="560"/>
        <w:jc w:val="left"/>
        <w:rPr>
          <w:rFonts w:eastAsia="黑体"/>
          <w:bCs/>
          <w:sz w:val="28"/>
          <w:szCs w:val="28"/>
        </w:rPr>
      </w:pPr>
      <w:r>
        <w:rPr>
          <w:rFonts w:eastAsia="黑体" w:hint="eastAsia"/>
          <w:bCs/>
          <w:sz w:val="28"/>
          <w:szCs w:val="28"/>
        </w:rPr>
        <w:t>七</w:t>
      </w:r>
      <w:r>
        <w:rPr>
          <w:rFonts w:eastAsia="黑体"/>
          <w:bCs/>
          <w:sz w:val="28"/>
          <w:szCs w:val="28"/>
        </w:rPr>
        <w:t>、谈判纪律</w:t>
      </w:r>
    </w:p>
    <w:p w:rsidR="00F948E0" w:rsidRDefault="008D40A7">
      <w:pPr>
        <w:tabs>
          <w:tab w:val="left" w:pos="1330"/>
        </w:tabs>
        <w:spacing w:line="600" w:lineRule="exact"/>
        <w:ind w:firstLineChars="225" w:firstLine="630"/>
        <w:rPr>
          <w:rFonts w:eastAsia="仿宋_GB2312"/>
          <w:sz w:val="28"/>
          <w:szCs w:val="28"/>
        </w:rPr>
      </w:pPr>
      <w:r>
        <w:rPr>
          <w:rFonts w:eastAsia="楷体"/>
          <w:sz w:val="28"/>
          <w:szCs w:val="28"/>
        </w:rPr>
        <w:t>（一）</w:t>
      </w:r>
      <w:r>
        <w:rPr>
          <w:rFonts w:eastAsia="仿宋_GB2312"/>
          <w:sz w:val="28"/>
          <w:szCs w:val="28"/>
        </w:rPr>
        <w:t>本次谈判依据并遵照执行《中华人民共和国招标投标法》等文件精神。</w:t>
      </w:r>
    </w:p>
    <w:p w:rsidR="00F948E0" w:rsidRDefault="008D40A7">
      <w:pPr>
        <w:spacing w:line="600" w:lineRule="exact"/>
        <w:ind w:firstLineChars="225" w:firstLine="630"/>
        <w:rPr>
          <w:rFonts w:eastAsia="仿宋_GB2312"/>
          <w:sz w:val="28"/>
          <w:szCs w:val="28"/>
        </w:rPr>
      </w:pPr>
      <w:r>
        <w:rPr>
          <w:rFonts w:eastAsia="楷体"/>
          <w:sz w:val="28"/>
          <w:szCs w:val="28"/>
        </w:rPr>
        <w:t>（二）</w:t>
      </w:r>
      <w:r>
        <w:rPr>
          <w:rFonts w:eastAsia="楷体" w:hint="eastAsia"/>
          <w:sz w:val="28"/>
          <w:szCs w:val="28"/>
        </w:rPr>
        <w:t>参</w:t>
      </w:r>
      <w:r>
        <w:rPr>
          <w:rFonts w:eastAsia="仿宋_GB2312"/>
          <w:sz w:val="28"/>
          <w:szCs w:val="28"/>
        </w:rPr>
        <w:t>与谈判工作的有关人员不得索贿受贿、不得泄漏会谈内容及其他相关工作情况，在谈判间，不得出席由谈判响应方主办或赞助的任何活动。若发现违法违纪行为应追究当事人责任，同时取消谈判响应方的供货资格。</w:t>
      </w:r>
    </w:p>
    <w:p w:rsidR="00F948E0" w:rsidRDefault="008D40A7">
      <w:pPr>
        <w:rPr>
          <w:rFonts w:eastAsia="仿宋_GB2312"/>
          <w:sz w:val="22"/>
          <w:szCs w:val="22"/>
        </w:rPr>
      </w:pPr>
      <w:r>
        <w:rPr>
          <w:rFonts w:eastAsia="仿宋_GB2312"/>
          <w:sz w:val="22"/>
          <w:szCs w:val="22"/>
        </w:rPr>
        <w:br w:type="page"/>
      </w:r>
    </w:p>
    <w:p w:rsidR="00F948E0" w:rsidRDefault="00F948E0">
      <w:pPr>
        <w:jc w:val="center"/>
        <w:rPr>
          <w:rFonts w:eastAsia="方正小标宋简体"/>
          <w:sz w:val="48"/>
          <w:szCs w:val="48"/>
        </w:rPr>
      </w:pPr>
    </w:p>
    <w:p w:rsidR="00F948E0" w:rsidRDefault="008D40A7">
      <w:pPr>
        <w:jc w:val="center"/>
        <w:rPr>
          <w:rFonts w:eastAsia="仿宋_GB2312"/>
          <w:b/>
          <w:bCs/>
          <w:sz w:val="40"/>
          <w:szCs w:val="22"/>
        </w:rPr>
      </w:pPr>
      <w:r>
        <w:rPr>
          <w:rFonts w:eastAsia="方正小标宋简体" w:hint="eastAsia"/>
          <w:sz w:val="48"/>
          <w:szCs w:val="48"/>
        </w:rPr>
        <w:t>德阳高新区三星湖水利工程基础配套设施建设项目</w:t>
      </w:r>
    </w:p>
    <w:p w:rsidR="00F948E0" w:rsidRDefault="00F948E0">
      <w:pPr>
        <w:autoSpaceDE w:val="0"/>
        <w:autoSpaceDN w:val="0"/>
        <w:adjustRightInd w:val="0"/>
        <w:ind w:left="6327" w:hanging="6006"/>
        <w:jc w:val="center"/>
        <w:rPr>
          <w:rFonts w:eastAsia="仿宋_GB2312"/>
          <w:bCs/>
          <w:sz w:val="96"/>
          <w:szCs w:val="96"/>
        </w:rPr>
      </w:pPr>
    </w:p>
    <w:p w:rsidR="00F948E0" w:rsidRDefault="00F948E0">
      <w:pPr>
        <w:autoSpaceDE w:val="0"/>
        <w:autoSpaceDN w:val="0"/>
        <w:adjustRightInd w:val="0"/>
        <w:ind w:left="6327" w:hanging="6006"/>
        <w:jc w:val="center"/>
        <w:rPr>
          <w:rFonts w:eastAsia="仿宋_GB2312"/>
          <w:bCs/>
          <w:sz w:val="96"/>
          <w:szCs w:val="96"/>
          <w:lang w:val="zh-CN"/>
        </w:rPr>
      </w:pPr>
    </w:p>
    <w:p w:rsidR="00F948E0" w:rsidRDefault="008D40A7">
      <w:pPr>
        <w:jc w:val="center"/>
        <w:outlineLvl w:val="0"/>
        <w:rPr>
          <w:rFonts w:eastAsia="方正小标宋简体"/>
          <w:sz w:val="72"/>
          <w:szCs w:val="72"/>
        </w:rPr>
      </w:pPr>
      <w:r>
        <w:rPr>
          <w:rFonts w:eastAsia="方正小标宋简体"/>
          <w:sz w:val="72"/>
          <w:szCs w:val="72"/>
        </w:rPr>
        <w:t>竞争性谈判</w:t>
      </w:r>
      <w:r>
        <w:rPr>
          <w:rFonts w:eastAsia="方正小标宋简体" w:hint="eastAsia"/>
          <w:sz w:val="72"/>
          <w:szCs w:val="72"/>
        </w:rPr>
        <w:t>申请</w:t>
      </w:r>
      <w:r>
        <w:rPr>
          <w:rFonts w:eastAsia="方正小标宋简体"/>
          <w:sz w:val="72"/>
          <w:szCs w:val="72"/>
        </w:rPr>
        <w:t>文件</w:t>
      </w:r>
    </w:p>
    <w:p w:rsidR="00F948E0" w:rsidRDefault="00F948E0">
      <w:pPr>
        <w:rPr>
          <w:rFonts w:eastAsia="仿宋_GB2312"/>
          <w:bCs/>
          <w:sz w:val="28"/>
          <w:szCs w:val="22"/>
        </w:rPr>
      </w:pPr>
    </w:p>
    <w:p w:rsidR="00F948E0" w:rsidRDefault="00F948E0">
      <w:pPr>
        <w:rPr>
          <w:rFonts w:eastAsia="仿宋_GB2312"/>
          <w:b/>
          <w:bCs/>
          <w:sz w:val="28"/>
          <w:szCs w:val="28"/>
        </w:rPr>
      </w:pPr>
    </w:p>
    <w:p w:rsidR="00F948E0" w:rsidRDefault="00F948E0">
      <w:pPr>
        <w:rPr>
          <w:rFonts w:eastAsia="仿宋_GB2312"/>
          <w:b/>
          <w:bCs/>
          <w:sz w:val="32"/>
          <w:szCs w:val="32"/>
        </w:rPr>
      </w:pPr>
    </w:p>
    <w:p w:rsidR="00F948E0" w:rsidRDefault="00F948E0">
      <w:pPr>
        <w:rPr>
          <w:rFonts w:eastAsia="仿宋_GB2312"/>
          <w:b/>
          <w:sz w:val="28"/>
          <w:szCs w:val="28"/>
        </w:rPr>
      </w:pPr>
    </w:p>
    <w:p w:rsidR="00F948E0" w:rsidRDefault="00F948E0">
      <w:pPr>
        <w:rPr>
          <w:rFonts w:eastAsia="仿宋_GB2312"/>
          <w:bCs/>
          <w:sz w:val="28"/>
          <w:szCs w:val="28"/>
        </w:rPr>
      </w:pPr>
    </w:p>
    <w:p w:rsidR="00F948E0" w:rsidRDefault="008D40A7">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谈判申请单位：</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（盖章）</w:t>
      </w:r>
    </w:p>
    <w:p w:rsidR="00F948E0" w:rsidRDefault="00F948E0">
      <w:pPr>
        <w:jc w:val="center"/>
        <w:rPr>
          <w:rFonts w:asciiTheme="minorEastAsia" w:eastAsiaTheme="minorEastAsia" w:hAnsiTheme="minorEastAsia" w:cstheme="minorEastAsia"/>
          <w:sz w:val="32"/>
          <w:szCs w:val="32"/>
        </w:rPr>
      </w:pPr>
    </w:p>
    <w:p w:rsidR="00F948E0" w:rsidRDefault="00F948E0">
      <w:pPr>
        <w:jc w:val="center"/>
        <w:rPr>
          <w:rFonts w:asciiTheme="minorEastAsia" w:eastAsiaTheme="minorEastAsia" w:hAnsiTheme="minorEastAsia" w:cstheme="minorEastAsia"/>
          <w:sz w:val="32"/>
          <w:szCs w:val="32"/>
        </w:rPr>
      </w:pPr>
    </w:p>
    <w:p w:rsidR="00F948E0" w:rsidRDefault="008D40A7">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法定代表人或其委托代理人：</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（签字）</w:t>
      </w:r>
    </w:p>
    <w:p w:rsidR="00F948E0" w:rsidRDefault="00F948E0">
      <w:pPr>
        <w:jc w:val="center"/>
        <w:rPr>
          <w:rFonts w:asciiTheme="minorEastAsia" w:eastAsiaTheme="minorEastAsia" w:hAnsiTheme="minorEastAsia" w:cstheme="minorEastAsia"/>
          <w:sz w:val="32"/>
          <w:szCs w:val="32"/>
        </w:rPr>
      </w:pPr>
    </w:p>
    <w:p w:rsidR="00F948E0" w:rsidRDefault="008D40A7">
      <w:pPr>
        <w:jc w:val="center"/>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sz w:val="32"/>
          <w:szCs w:val="32"/>
        </w:rPr>
        <w:t>日期：</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年</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月</w:t>
      </w:r>
      <w:r>
        <w:rPr>
          <w:rFonts w:asciiTheme="minorEastAsia" w:eastAsiaTheme="minorEastAsia" w:hAnsiTheme="minorEastAsia" w:cstheme="minorEastAsia" w:hint="eastAsia"/>
          <w:sz w:val="32"/>
          <w:szCs w:val="32"/>
          <w:u w:val="single"/>
        </w:rPr>
        <w:t xml:space="preserve">    </w:t>
      </w:r>
      <w:r>
        <w:rPr>
          <w:rFonts w:asciiTheme="minorEastAsia" w:eastAsiaTheme="minorEastAsia" w:hAnsiTheme="minorEastAsia" w:cstheme="minorEastAsia" w:hint="eastAsia"/>
          <w:sz w:val="32"/>
          <w:szCs w:val="32"/>
        </w:rPr>
        <w:t>日</w:t>
      </w:r>
    </w:p>
    <w:p w:rsidR="00F948E0" w:rsidRDefault="00F948E0">
      <w:pPr>
        <w:pStyle w:val="20"/>
      </w:pPr>
    </w:p>
    <w:p w:rsidR="00F948E0" w:rsidRDefault="00F948E0">
      <w:pPr>
        <w:widowControl/>
        <w:jc w:val="left"/>
        <w:outlineLvl w:val="1"/>
        <w:rPr>
          <w:rFonts w:ascii="宋体" w:hAnsi="宋体" w:cs="宋体"/>
          <w:sz w:val="28"/>
          <w:szCs w:val="28"/>
        </w:rPr>
      </w:pPr>
      <w:bookmarkStart w:id="12" w:name="_Toc79557505"/>
      <w:bookmarkStart w:id="13" w:name="_Toc71951516"/>
      <w:bookmarkStart w:id="14" w:name="_Toc178671953"/>
      <w:bookmarkStart w:id="15" w:name="_Toc79557723"/>
      <w:bookmarkStart w:id="16" w:name="_Toc170377816"/>
    </w:p>
    <w:p w:rsidR="00F948E0" w:rsidRDefault="008D40A7">
      <w:pPr>
        <w:widowControl/>
        <w:jc w:val="left"/>
        <w:outlineLvl w:val="1"/>
        <w:rPr>
          <w:rFonts w:ascii="宋体" w:hAnsi="宋体" w:cs="宋体"/>
          <w:sz w:val="28"/>
          <w:szCs w:val="28"/>
        </w:rPr>
      </w:pPr>
      <w:r>
        <w:rPr>
          <w:rFonts w:ascii="宋体" w:hAnsi="宋体" w:cs="宋体" w:hint="eastAsia"/>
          <w:sz w:val="28"/>
          <w:szCs w:val="28"/>
        </w:rPr>
        <w:t>一、报价函</w:t>
      </w:r>
    </w:p>
    <w:p w:rsidR="00F948E0" w:rsidRDefault="008D40A7">
      <w:pPr>
        <w:rPr>
          <w:rFonts w:ascii="宋体" w:hAnsi="宋体" w:cs="宋体"/>
          <w:sz w:val="28"/>
          <w:szCs w:val="28"/>
          <w:u w:val="single"/>
        </w:rPr>
      </w:pPr>
      <w:r>
        <w:rPr>
          <w:rFonts w:ascii="宋体" w:hAnsi="宋体" w:cs="宋体" w:hint="eastAsia"/>
          <w:sz w:val="28"/>
          <w:szCs w:val="28"/>
          <w:u w:val="single"/>
        </w:rPr>
        <w:t xml:space="preserve">                     </w:t>
      </w:r>
      <w:r>
        <w:rPr>
          <w:rFonts w:ascii="宋体" w:hAnsi="宋体" w:cs="宋体" w:hint="eastAsia"/>
          <w:sz w:val="28"/>
          <w:szCs w:val="28"/>
          <w:u w:val="single"/>
        </w:rPr>
        <w:t>：</w:t>
      </w:r>
    </w:p>
    <w:p w:rsidR="00F948E0" w:rsidRDefault="008D40A7">
      <w:pPr>
        <w:ind w:firstLine="570"/>
        <w:rPr>
          <w:rFonts w:ascii="宋体" w:hAnsi="宋体" w:cs="宋体"/>
          <w:sz w:val="28"/>
          <w:szCs w:val="28"/>
        </w:rPr>
      </w:pPr>
      <w:r>
        <w:rPr>
          <w:rFonts w:ascii="宋体" w:hAnsi="宋体" w:cs="宋体" w:hint="eastAsia"/>
          <w:sz w:val="28"/>
          <w:szCs w:val="28"/>
        </w:rPr>
        <w:t>我方已收到</w:t>
      </w:r>
      <w:r>
        <w:rPr>
          <w:rFonts w:ascii="宋体" w:hAnsi="宋体" w:cs="宋体" w:hint="eastAsia"/>
          <w:sz w:val="28"/>
          <w:szCs w:val="28"/>
          <w:u w:val="single"/>
        </w:rPr>
        <w:t xml:space="preserve">               </w:t>
      </w:r>
      <w:r>
        <w:rPr>
          <w:rFonts w:ascii="宋体" w:hAnsi="宋体" w:cs="宋体" w:hint="eastAsia"/>
          <w:sz w:val="28"/>
          <w:szCs w:val="28"/>
          <w:u w:val="single"/>
        </w:rPr>
        <w:t>（项目名称）</w:t>
      </w:r>
      <w:r>
        <w:rPr>
          <w:rFonts w:ascii="宋体" w:hAnsi="宋体" w:cs="宋体" w:hint="eastAsia"/>
          <w:sz w:val="28"/>
          <w:szCs w:val="28"/>
        </w:rPr>
        <w:t>竞争性谈判文件，经认真研究，我方决定参与竞争性谈判。</w:t>
      </w:r>
    </w:p>
    <w:p w:rsidR="00F948E0" w:rsidRDefault="008D40A7">
      <w:pPr>
        <w:ind w:firstLine="57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、按照竞争性谈判文件中的一切要求，提供</w:t>
      </w:r>
      <w:r>
        <w:rPr>
          <w:rFonts w:ascii="宋体" w:hAnsi="宋体" w:cs="宋体" w:hint="eastAsia"/>
          <w:sz w:val="28"/>
          <w:szCs w:val="28"/>
          <w:u w:val="single"/>
        </w:rPr>
        <w:t xml:space="preserve">               </w:t>
      </w:r>
      <w:r>
        <w:rPr>
          <w:rFonts w:ascii="宋体" w:hAnsi="宋体" w:cs="宋体" w:hint="eastAsia"/>
          <w:sz w:val="28"/>
          <w:szCs w:val="28"/>
          <w:u w:val="single"/>
        </w:rPr>
        <w:t>（项目名称）</w:t>
      </w:r>
      <w:r>
        <w:rPr>
          <w:rFonts w:ascii="宋体" w:hAnsi="宋体" w:cs="宋体" w:hint="eastAsia"/>
          <w:sz w:val="28"/>
          <w:szCs w:val="28"/>
        </w:rPr>
        <w:t>服务费用报价：人民币￥</w:t>
      </w:r>
      <w:r>
        <w:rPr>
          <w:rFonts w:ascii="宋体" w:hAnsi="宋体" w:cs="宋体" w:hint="eastAsia"/>
          <w:sz w:val="28"/>
          <w:szCs w:val="28"/>
          <w:u w:val="single"/>
        </w:rPr>
        <w:t xml:space="preserve">         </w:t>
      </w:r>
      <w:r>
        <w:rPr>
          <w:rFonts w:ascii="宋体" w:hAnsi="宋体" w:cs="宋体" w:hint="eastAsia"/>
          <w:sz w:val="28"/>
          <w:szCs w:val="28"/>
        </w:rPr>
        <w:t>元（大写</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w:t>
      </w:r>
    </w:p>
    <w:p w:rsidR="00F948E0" w:rsidRDefault="008D40A7">
      <w:pPr>
        <w:ind w:firstLine="57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、我们完全理解和接受贵方竞争性谈判文件的一切规定和要求，完全答应谈判文件中规定的所有条件和谈判评审办法。</w:t>
      </w:r>
    </w:p>
    <w:p w:rsidR="00F948E0" w:rsidRDefault="008D40A7">
      <w:pPr>
        <w:ind w:firstLine="57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、在整个竞争性谈判过程中，我方若有违规行为，贵方可按国家有关法律法规和《竞争性谈判文件》之规定给予处罚，我方完全接受。</w:t>
      </w:r>
    </w:p>
    <w:p w:rsidR="00F948E0" w:rsidRDefault="008D40A7">
      <w:pPr>
        <w:ind w:firstLine="57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、若我们成为成交供应商，我方将按照最终谈判结果签订合同，并且严格履行合同义务。本报价函将成为合同不可分割的一部分，与合同具有同等的法律效力。</w:t>
      </w:r>
    </w:p>
    <w:p w:rsidR="00F948E0" w:rsidRDefault="00F948E0">
      <w:pPr>
        <w:jc w:val="right"/>
        <w:rPr>
          <w:rFonts w:ascii="宋体" w:hAnsi="宋体" w:cs="宋体"/>
          <w:sz w:val="28"/>
          <w:szCs w:val="28"/>
        </w:rPr>
      </w:pPr>
    </w:p>
    <w:p w:rsidR="00F948E0" w:rsidRDefault="008D40A7">
      <w:pPr>
        <w:jc w:val="right"/>
        <w:rPr>
          <w:rFonts w:ascii="宋体" w:hAnsi="宋体" w:cs="宋体"/>
          <w:sz w:val="28"/>
          <w:szCs w:val="28"/>
        </w:rPr>
      </w:pPr>
      <w:r>
        <w:rPr>
          <w:rFonts w:ascii="宋体" w:hAnsi="宋体" w:cs="宋体" w:hint="eastAsia"/>
          <w:sz w:val="28"/>
          <w:szCs w:val="28"/>
        </w:rPr>
        <w:t>谈判申请单位：</w:t>
      </w:r>
      <w:r>
        <w:rPr>
          <w:rFonts w:ascii="宋体" w:hAnsi="宋体" w:cs="宋体" w:hint="eastAsia"/>
          <w:sz w:val="28"/>
          <w:szCs w:val="28"/>
          <w:u w:val="single"/>
        </w:rPr>
        <w:t xml:space="preserve">                        </w:t>
      </w:r>
      <w:r>
        <w:rPr>
          <w:rFonts w:ascii="宋体" w:hAnsi="宋体" w:cs="宋体" w:hint="eastAsia"/>
          <w:sz w:val="28"/>
          <w:szCs w:val="28"/>
        </w:rPr>
        <w:t>（盖章）</w:t>
      </w:r>
    </w:p>
    <w:p w:rsidR="00F948E0" w:rsidRDefault="008D40A7">
      <w:pPr>
        <w:ind w:firstLineChars="100" w:firstLine="280"/>
        <w:jc w:val="right"/>
        <w:rPr>
          <w:rFonts w:ascii="宋体" w:hAnsi="宋体" w:cs="宋体"/>
          <w:sz w:val="28"/>
          <w:szCs w:val="28"/>
        </w:rPr>
      </w:pPr>
      <w:r>
        <w:rPr>
          <w:rFonts w:ascii="宋体" w:hAnsi="宋体" w:cs="宋体" w:hint="eastAsia"/>
          <w:sz w:val="28"/>
          <w:szCs w:val="28"/>
        </w:rPr>
        <w:t>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w:t>
      </w:r>
    </w:p>
    <w:p w:rsidR="00F948E0" w:rsidRDefault="008D40A7">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F948E0" w:rsidRDefault="00F948E0">
      <w:pPr>
        <w:widowControl/>
        <w:jc w:val="left"/>
        <w:rPr>
          <w:rFonts w:ascii="宋体" w:hAnsi="宋体" w:cs="宋体"/>
          <w:sz w:val="28"/>
          <w:szCs w:val="28"/>
        </w:rPr>
        <w:sectPr w:rsidR="00F948E0">
          <w:pgSz w:w="11906" w:h="16838"/>
          <w:pgMar w:top="1440" w:right="1587" w:bottom="1440" w:left="1587" w:header="851" w:footer="992" w:gutter="0"/>
          <w:pgNumType w:fmt="numberInDash" w:chapStyle="1"/>
          <w:cols w:space="425"/>
          <w:docGrid w:type="lines" w:linePitch="312"/>
        </w:sectPr>
      </w:pPr>
    </w:p>
    <w:p w:rsidR="00F948E0" w:rsidRDefault="008D40A7">
      <w:pPr>
        <w:widowControl/>
        <w:jc w:val="left"/>
        <w:outlineLvl w:val="1"/>
        <w:rPr>
          <w:rFonts w:ascii="宋体" w:hAnsi="宋体" w:cs="宋体"/>
          <w:sz w:val="28"/>
          <w:szCs w:val="28"/>
        </w:rPr>
      </w:pPr>
      <w:r>
        <w:rPr>
          <w:rFonts w:ascii="宋体" w:hAnsi="宋体" w:cs="宋体" w:hint="eastAsia"/>
          <w:sz w:val="28"/>
          <w:szCs w:val="28"/>
        </w:rPr>
        <w:lastRenderedPageBreak/>
        <w:t>二、法定代表人授权委托书</w:t>
      </w:r>
    </w:p>
    <w:p w:rsidR="00F948E0" w:rsidRDefault="008D40A7">
      <w:pPr>
        <w:rPr>
          <w:rFonts w:ascii="宋体" w:hAnsi="宋体" w:cs="宋体"/>
          <w:sz w:val="28"/>
          <w:szCs w:val="28"/>
          <w:u w:val="single"/>
        </w:rPr>
      </w:pPr>
      <w:r>
        <w:rPr>
          <w:rFonts w:ascii="宋体" w:hAnsi="宋体" w:cs="宋体" w:hint="eastAsia"/>
          <w:sz w:val="28"/>
          <w:szCs w:val="28"/>
          <w:u w:val="single"/>
        </w:rPr>
        <w:t xml:space="preserve">               </w:t>
      </w:r>
      <w:r>
        <w:rPr>
          <w:rFonts w:ascii="宋体" w:hAnsi="宋体" w:cs="宋体" w:hint="eastAsia"/>
          <w:sz w:val="28"/>
          <w:szCs w:val="28"/>
          <w:u w:val="single"/>
        </w:rPr>
        <w:t>：</w:t>
      </w:r>
    </w:p>
    <w:p w:rsidR="00F948E0" w:rsidRDefault="008D40A7">
      <w:pPr>
        <w:ind w:firstLineChars="200" w:firstLine="560"/>
        <w:rPr>
          <w:rFonts w:ascii="宋体" w:hAnsi="宋体" w:cs="宋体"/>
          <w:sz w:val="28"/>
          <w:szCs w:val="28"/>
        </w:rPr>
      </w:pPr>
      <w:r>
        <w:rPr>
          <w:rFonts w:ascii="宋体" w:hAnsi="宋体" w:cs="宋体" w:hint="eastAsia"/>
          <w:sz w:val="28"/>
          <w:szCs w:val="28"/>
          <w:u w:val="single"/>
        </w:rPr>
        <w:t>（单位全称）</w:t>
      </w:r>
      <w:r>
        <w:rPr>
          <w:rFonts w:ascii="宋体" w:hAnsi="宋体" w:cs="宋体" w:hint="eastAsia"/>
          <w:sz w:val="28"/>
          <w:szCs w:val="28"/>
        </w:rPr>
        <w:t>法定代表人</w:t>
      </w:r>
      <w:r>
        <w:rPr>
          <w:rFonts w:ascii="宋体" w:hAnsi="宋体" w:cs="宋体" w:hint="eastAsia"/>
          <w:sz w:val="28"/>
          <w:szCs w:val="28"/>
          <w:u w:val="single"/>
        </w:rPr>
        <w:t>（姓名）（</w:t>
      </w:r>
      <w:r>
        <w:rPr>
          <w:rFonts w:ascii="宋体" w:hAnsi="宋体" w:cs="宋体" w:hint="eastAsia"/>
          <w:sz w:val="28"/>
          <w:szCs w:val="28"/>
          <w:u w:val="single"/>
        </w:rPr>
        <w:t>职务</w:t>
      </w:r>
      <w:r>
        <w:rPr>
          <w:rFonts w:ascii="宋体" w:hAnsi="宋体" w:cs="宋体" w:hint="eastAsia"/>
          <w:sz w:val="28"/>
          <w:szCs w:val="28"/>
          <w:u w:val="single"/>
        </w:rPr>
        <w:t>）</w:t>
      </w:r>
      <w:r>
        <w:rPr>
          <w:rFonts w:ascii="宋体" w:hAnsi="宋体" w:cs="宋体" w:hint="eastAsia"/>
          <w:sz w:val="28"/>
          <w:szCs w:val="28"/>
        </w:rPr>
        <w:t>授权</w:t>
      </w:r>
      <w:r>
        <w:rPr>
          <w:rFonts w:ascii="宋体" w:hAnsi="宋体" w:cs="宋体" w:hint="eastAsia"/>
          <w:sz w:val="28"/>
          <w:szCs w:val="28"/>
          <w:u w:val="single"/>
        </w:rPr>
        <w:t>（姓名）（职务）</w:t>
      </w:r>
      <w:r>
        <w:rPr>
          <w:rFonts w:ascii="宋体" w:hAnsi="宋体" w:cs="宋体" w:hint="eastAsia"/>
          <w:sz w:val="28"/>
          <w:szCs w:val="28"/>
        </w:rPr>
        <w:t>为我方代理人，参加贵单位组织的</w:t>
      </w:r>
      <w:r>
        <w:rPr>
          <w:rFonts w:ascii="宋体" w:hAnsi="宋体" w:cs="宋体" w:hint="eastAsia"/>
          <w:sz w:val="28"/>
          <w:szCs w:val="28"/>
          <w:u w:val="single"/>
        </w:rPr>
        <w:t xml:space="preserve">               </w:t>
      </w:r>
      <w:r>
        <w:rPr>
          <w:rFonts w:ascii="宋体" w:hAnsi="宋体" w:cs="宋体" w:hint="eastAsia"/>
          <w:sz w:val="28"/>
          <w:szCs w:val="28"/>
          <w:u w:val="single"/>
        </w:rPr>
        <w:t>（项目名称）</w:t>
      </w:r>
      <w:r>
        <w:rPr>
          <w:rFonts w:ascii="宋体" w:hAnsi="宋体" w:cs="宋体" w:hint="eastAsia"/>
          <w:sz w:val="28"/>
          <w:szCs w:val="28"/>
        </w:rPr>
        <w:t>竞争性谈判活动，全权代表我单位处理竞争性谈判中的有关事宜，代理人所签署的一切有关文件，我单位均予承认。</w:t>
      </w:r>
    </w:p>
    <w:p w:rsidR="00F948E0" w:rsidRDefault="008D40A7">
      <w:pPr>
        <w:ind w:firstLineChars="200" w:firstLine="560"/>
        <w:rPr>
          <w:rFonts w:ascii="宋体" w:hAnsi="宋体" w:cs="宋体"/>
          <w:sz w:val="28"/>
          <w:szCs w:val="28"/>
        </w:rPr>
      </w:pPr>
      <w:bookmarkStart w:id="17" w:name="_Toc409206514"/>
      <w:r>
        <w:rPr>
          <w:rFonts w:ascii="宋体" w:hAnsi="宋体" w:cs="宋体" w:hint="eastAsia"/>
          <w:sz w:val="28"/>
          <w:szCs w:val="28"/>
        </w:rPr>
        <w:t>代理人无转委托权。</w:t>
      </w:r>
      <w:bookmarkEnd w:id="17"/>
    </w:p>
    <w:p w:rsidR="00F948E0" w:rsidRDefault="008D40A7">
      <w:pPr>
        <w:ind w:firstLineChars="200" w:firstLine="560"/>
        <w:rPr>
          <w:rFonts w:ascii="宋体" w:hAnsi="宋体" w:cs="宋体"/>
          <w:sz w:val="28"/>
          <w:szCs w:val="28"/>
        </w:rPr>
      </w:pPr>
      <w:bookmarkStart w:id="18" w:name="_Toc409206515"/>
      <w:r>
        <w:rPr>
          <w:rFonts w:ascii="宋体" w:hAnsi="宋体" w:cs="宋体" w:hint="eastAsia"/>
          <w:sz w:val="28"/>
          <w:szCs w:val="28"/>
        </w:rPr>
        <w:t>附：法定代表人及其委托代理人身份证复印件</w:t>
      </w:r>
      <w:bookmarkEnd w:id="18"/>
    </w:p>
    <w:p w:rsidR="00F948E0" w:rsidRDefault="00F948E0">
      <w:pPr>
        <w:ind w:firstLineChars="400" w:firstLine="1120"/>
        <w:rPr>
          <w:rFonts w:ascii="宋体" w:hAnsi="宋体" w:cs="宋体"/>
          <w:sz w:val="28"/>
          <w:szCs w:val="28"/>
        </w:rPr>
      </w:pPr>
    </w:p>
    <w:p w:rsidR="00F948E0" w:rsidRDefault="008D40A7">
      <w:pPr>
        <w:jc w:val="right"/>
        <w:rPr>
          <w:rFonts w:ascii="宋体" w:hAnsi="宋体" w:cs="宋体"/>
          <w:sz w:val="28"/>
          <w:szCs w:val="28"/>
        </w:rPr>
      </w:pPr>
      <w:r>
        <w:rPr>
          <w:rFonts w:ascii="宋体" w:hAnsi="宋体" w:cs="宋体" w:hint="eastAsia"/>
          <w:sz w:val="28"/>
          <w:szCs w:val="28"/>
        </w:rPr>
        <w:t>谈判申请单位：</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（盖章）</w:t>
      </w:r>
    </w:p>
    <w:p w:rsidR="00F948E0" w:rsidRDefault="008D40A7">
      <w:pPr>
        <w:jc w:val="righ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（签字或盖章）</w:t>
      </w:r>
    </w:p>
    <w:p w:rsidR="00F948E0" w:rsidRDefault="008D40A7">
      <w:pPr>
        <w:jc w:val="right"/>
        <w:rPr>
          <w:rFonts w:ascii="宋体" w:hAnsi="宋体" w:cs="宋体"/>
          <w:sz w:val="28"/>
          <w:szCs w:val="28"/>
        </w:rPr>
      </w:pPr>
      <w:r>
        <w:rPr>
          <w:rFonts w:ascii="宋体" w:hAnsi="宋体" w:cs="宋体" w:hint="eastAsia"/>
          <w:sz w:val="28"/>
          <w:szCs w:val="28"/>
        </w:rPr>
        <w:t>委托代理人：</w:t>
      </w:r>
      <w:r>
        <w:rPr>
          <w:rFonts w:ascii="宋体" w:hAnsi="宋体" w:cs="宋体" w:hint="eastAsia"/>
          <w:sz w:val="28"/>
          <w:szCs w:val="28"/>
          <w:u w:val="single"/>
        </w:rPr>
        <w:t xml:space="preserve">                          </w:t>
      </w:r>
      <w:r>
        <w:rPr>
          <w:rFonts w:ascii="宋体" w:hAnsi="宋体" w:cs="宋体" w:hint="eastAsia"/>
          <w:sz w:val="28"/>
          <w:szCs w:val="28"/>
        </w:rPr>
        <w:t>（签字）</w:t>
      </w:r>
    </w:p>
    <w:p w:rsidR="00F948E0" w:rsidRDefault="008D40A7">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F948E0" w:rsidRDefault="008D40A7">
      <w:pPr>
        <w:widowControl/>
        <w:jc w:val="left"/>
        <w:rPr>
          <w:rFonts w:ascii="宋体" w:hAnsi="宋体" w:cs="宋体"/>
          <w:sz w:val="28"/>
          <w:szCs w:val="28"/>
        </w:rPr>
      </w:pPr>
      <w:r>
        <w:rPr>
          <w:rFonts w:ascii="宋体" w:hAnsi="宋体" w:cs="宋体" w:hint="eastAsia"/>
          <w:sz w:val="28"/>
          <w:szCs w:val="28"/>
        </w:rPr>
        <w:br w:type="page"/>
      </w:r>
    </w:p>
    <w:p w:rsidR="00F948E0" w:rsidRDefault="008D40A7">
      <w:pPr>
        <w:widowControl/>
        <w:jc w:val="left"/>
        <w:outlineLvl w:val="1"/>
        <w:rPr>
          <w:rFonts w:ascii="宋体" w:hAnsi="宋体" w:cs="宋体"/>
          <w:sz w:val="28"/>
          <w:szCs w:val="28"/>
        </w:rPr>
      </w:pPr>
      <w:r>
        <w:rPr>
          <w:rFonts w:ascii="宋体" w:hAnsi="宋体" w:cs="宋体" w:hint="eastAsia"/>
          <w:sz w:val="28"/>
          <w:szCs w:val="28"/>
        </w:rPr>
        <w:lastRenderedPageBreak/>
        <w:t>三、</w:t>
      </w:r>
      <w:r>
        <w:rPr>
          <w:rFonts w:ascii="宋体" w:hAnsi="宋体" w:cs="宋体" w:hint="eastAsia"/>
          <w:sz w:val="28"/>
          <w:szCs w:val="28"/>
        </w:rPr>
        <w:t>承诺函</w:t>
      </w:r>
    </w:p>
    <w:p w:rsidR="00F948E0" w:rsidRDefault="008D40A7">
      <w:pP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w:t>
      </w:r>
    </w:p>
    <w:p w:rsidR="00F948E0" w:rsidRDefault="008D40A7">
      <w:pPr>
        <w:ind w:firstLineChars="200" w:firstLine="560"/>
        <w:rPr>
          <w:rFonts w:ascii="宋体" w:hAnsi="宋体" w:cs="宋体"/>
          <w:sz w:val="28"/>
          <w:szCs w:val="28"/>
        </w:rPr>
      </w:pPr>
      <w:r>
        <w:rPr>
          <w:rFonts w:ascii="宋体" w:hAnsi="宋体" w:cs="宋体" w:hint="eastAsia"/>
          <w:sz w:val="28"/>
          <w:szCs w:val="28"/>
        </w:rPr>
        <w:t>本公司</w:t>
      </w:r>
      <w:r>
        <w:rPr>
          <w:rFonts w:ascii="宋体" w:hAnsi="宋体" w:cs="宋体" w:hint="eastAsia"/>
          <w:sz w:val="28"/>
          <w:szCs w:val="28"/>
          <w:u w:val="single"/>
        </w:rPr>
        <w:t xml:space="preserve">          </w:t>
      </w:r>
      <w:r>
        <w:rPr>
          <w:rFonts w:ascii="宋体" w:hAnsi="宋体" w:cs="宋体" w:hint="eastAsia"/>
          <w:sz w:val="28"/>
          <w:szCs w:val="28"/>
          <w:u w:val="single"/>
        </w:rPr>
        <w:t>（公司名称）</w:t>
      </w:r>
      <w:r>
        <w:rPr>
          <w:rFonts w:ascii="宋体" w:hAnsi="宋体" w:cs="宋体" w:hint="eastAsia"/>
          <w:sz w:val="28"/>
          <w:szCs w:val="28"/>
        </w:rPr>
        <w:t>参加贵单位组织的</w:t>
      </w:r>
      <w:r>
        <w:rPr>
          <w:rFonts w:ascii="宋体" w:hAnsi="宋体" w:cs="宋体" w:hint="eastAsia"/>
          <w:sz w:val="28"/>
          <w:szCs w:val="28"/>
          <w:u w:val="single"/>
        </w:rPr>
        <w:t xml:space="preserve">               </w:t>
      </w:r>
      <w:r>
        <w:rPr>
          <w:rFonts w:ascii="宋体" w:hAnsi="宋体" w:cs="宋体" w:hint="eastAsia"/>
          <w:sz w:val="28"/>
          <w:szCs w:val="28"/>
          <w:u w:val="single"/>
        </w:rPr>
        <w:t>（项目名称）</w:t>
      </w:r>
      <w:r>
        <w:rPr>
          <w:rFonts w:ascii="宋体" w:hAnsi="宋体" w:cs="宋体" w:hint="eastAsia"/>
          <w:sz w:val="28"/>
          <w:szCs w:val="28"/>
        </w:rPr>
        <w:t>竞争性谈判活动，现郑重承诺：</w:t>
      </w:r>
    </w:p>
    <w:p w:rsidR="00F948E0" w:rsidRDefault="008D40A7">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、具有独立承担民事责任的能力；</w:t>
      </w:r>
    </w:p>
    <w:p w:rsidR="00F948E0" w:rsidRDefault="008D40A7">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、具有良好的商业信誉和健全的财务会计制度；</w:t>
      </w:r>
    </w:p>
    <w:p w:rsidR="00F948E0" w:rsidRDefault="008D40A7">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、具有履行合同所必需的设备和专业技术能力；</w:t>
      </w:r>
    </w:p>
    <w:p w:rsidR="00F948E0" w:rsidRDefault="008D40A7">
      <w:pPr>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、具有依法缴纳税收和社会保障资金的良好记录；</w:t>
      </w:r>
    </w:p>
    <w:p w:rsidR="00F948E0" w:rsidRDefault="008D40A7">
      <w:pPr>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、近三年内在经营活动中没有重大违法违纪记录。</w:t>
      </w:r>
    </w:p>
    <w:p w:rsidR="00F948E0" w:rsidRDefault="00F948E0">
      <w:pPr>
        <w:ind w:firstLineChars="200" w:firstLine="560"/>
        <w:rPr>
          <w:rFonts w:ascii="宋体" w:hAnsi="宋体" w:cs="宋体"/>
          <w:sz w:val="28"/>
          <w:szCs w:val="28"/>
        </w:rPr>
      </w:pPr>
    </w:p>
    <w:p w:rsidR="00F948E0" w:rsidRDefault="008D40A7">
      <w:pPr>
        <w:ind w:firstLineChars="200" w:firstLine="560"/>
        <w:rPr>
          <w:rFonts w:ascii="宋体" w:hAnsi="宋体" w:cs="宋体"/>
          <w:sz w:val="28"/>
          <w:szCs w:val="28"/>
        </w:rPr>
      </w:pPr>
      <w:r>
        <w:rPr>
          <w:rFonts w:ascii="宋体" w:hAnsi="宋体" w:cs="宋体" w:hint="eastAsia"/>
          <w:sz w:val="28"/>
          <w:szCs w:val="28"/>
        </w:rPr>
        <w:t>本公司对上述承诺的内容事项真实性负责。如经查实上述承诺的内容事项存在虚假，我公司愿意接受以提供虚假材料谋取中标追究法律责任。</w:t>
      </w:r>
    </w:p>
    <w:p w:rsidR="00F948E0" w:rsidRDefault="00F948E0">
      <w:pPr>
        <w:jc w:val="right"/>
        <w:rPr>
          <w:rFonts w:ascii="宋体" w:hAnsi="宋体" w:cs="宋体"/>
          <w:sz w:val="28"/>
          <w:szCs w:val="28"/>
        </w:rPr>
      </w:pPr>
    </w:p>
    <w:p w:rsidR="00F948E0" w:rsidRDefault="00F948E0">
      <w:pPr>
        <w:pStyle w:val="3"/>
      </w:pPr>
    </w:p>
    <w:p w:rsidR="00F948E0" w:rsidRDefault="008D40A7">
      <w:pPr>
        <w:jc w:val="right"/>
        <w:rPr>
          <w:rFonts w:ascii="宋体" w:hAnsi="宋体" w:cs="宋体"/>
          <w:sz w:val="28"/>
          <w:szCs w:val="28"/>
        </w:rPr>
      </w:pPr>
      <w:r>
        <w:rPr>
          <w:rFonts w:ascii="宋体" w:hAnsi="宋体" w:cs="宋体" w:hint="eastAsia"/>
          <w:sz w:val="28"/>
          <w:szCs w:val="28"/>
        </w:rPr>
        <w:t>谈判申请单位：</w:t>
      </w:r>
      <w:r>
        <w:rPr>
          <w:rFonts w:ascii="宋体" w:hAnsi="宋体" w:cs="宋体" w:hint="eastAsia"/>
          <w:sz w:val="28"/>
          <w:szCs w:val="28"/>
          <w:u w:val="single"/>
        </w:rPr>
        <w:t xml:space="preserve">                        </w:t>
      </w:r>
      <w:r>
        <w:rPr>
          <w:rFonts w:ascii="宋体" w:hAnsi="宋体" w:cs="宋体" w:hint="eastAsia"/>
          <w:sz w:val="28"/>
          <w:szCs w:val="28"/>
        </w:rPr>
        <w:t>（盖章）</w:t>
      </w:r>
    </w:p>
    <w:p w:rsidR="00F948E0" w:rsidRDefault="008D40A7">
      <w:pPr>
        <w:ind w:firstLineChars="100" w:firstLine="280"/>
        <w:jc w:val="right"/>
        <w:rPr>
          <w:rFonts w:ascii="宋体" w:hAnsi="宋体" w:cs="宋体"/>
          <w:sz w:val="28"/>
          <w:szCs w:val="28"/>
        </w:rPr>
      </w:pPr>
      <w:r>
        <w:rPr>
          <w:rFonts w:ascii="宋体" w:hAnsi="宋体" w:cs="宋体" w:hint="eastAsia"/>
          <w:sz w:val="28"/>
          <w:szCs w:val="28"/>
        </w:rPr>
        <w:t>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w:t>
      </w:r>
    </w:p>
    <w:p w:rsidR="00F948E0" w:rsidRDefault="008D40A7">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F948E0" w:rsidRDefault="00F948E0">
      <w:pPr>
        <w:widowControl/>
        <w:jc w:val="left"/>
        <w:rPr>
          <w:rFonts w:ascii="宋体" w:hAnsi="宋体" w:cs="宋体"/>
          <w:sz w:val="28"/>
          <w:szCs w:val="28"/>
        </w:rPr>
        <w:sectPr w:rsidR="00F948E0">
          <w:headerReference w:type="default" r:id="rId9"/>
          <w:footerReference w:type="default" r:id="rId10"/>
          <w:pgSz w:w="11906" w:h="16838"/>
          <w:pgMar w:top="1417" w:right="1134" w:bottom="1417" w:left="1134" w:header="851" w:footer="992" w:gutter="0"/>
          <w:pgNumType w:fmt="numberInDash"/>
          <w:cols w:space="425"/>
          <w:docGrid w:type="lines" w:linePitch="312"/>
        </w:sectPr>
      </w:pPr>
    </w:p>
    <w:p w:rsidR="00F948E0" w:rsidRDefault="008D40A7">
      <w:pPr>
        <w:widowControl/>
        <w:jc w:val="left"/>
        <w:outlineLvl w:val="1"/>
        <w:rPr>
          <w:rFonts w:ascii="宋体" w:hAnsi="宋体" w:cs="宋体"/>
          <w:sz w:val="28"/>
          <w:szCs w:val="28"/>
        </w:rPr>
        <w:sectPr w:rsidR="00F948E0">
          <w:pgSz w:w="11906" w:h="16838"/>
          <w:pgMar w:top="1417" w:right="1134" w:bottom="1417" w:left="1134" w:header="851" w:footer="992" w:gutter="0"/>
          <w:pgNumType w:fmt="numberInDash"/>
          <w:cols w:space="425"/>
          <w:docGrid w:type="lines" w:linePitch="312"/>
        </w:sectPr>
      </w:pPr>
      <w:r>
        <w:rPr>
          <w:rFonts w:ascii="宋体" w:hAnsi="宋体" w:cs="宋体" w:hint="eastAsia"/>
          <w:sz w:val="28"/>
          <w:szCs w:val="28"/>
        </w:rPr>
        <w:lastRenderedPageBreak/>
        <w:t>四、竞争性谈判申请人营业执照</w:t>
      </w:r>
    </w:p>
    <w:p w:rsidR="00F948E0" w:rsidRDefault="008D40A7">
      <w:pPr>
        <w:widowControl/>
        <w:jc w:val="left"/>
        <w:outlineLvl w:val="1"/>
        <w:rPr>
          <w:rFonts w:ascii="宋体" w:hAnsi="宋体" w:cs="宋体"/>
          <w:sz w:val="28"/>
          <w:szCs w:val="28"/>
        </w:rPr>
        <w:sectPr w:rsidR="00F948E0">
          <w:pgSz w:w="11906" w:h="16838"/>
          <w:pgMar w:top="1417" w:right="1134" w:bottom="1417" w:left="1134" w:header="851" w:footer="992" w:gutter="0"/>
          <w:pgNumType w:fmt="numberInDash"/>
          <w:cols w:space="425"/>
          <w:docGrid w:type="lines" w:linePitch="312"/>
        </w:sectPr>
      </w:pPr>
      <w:r>
        <w:rPr>
          <w:rFonts w:ascii="宋体" w:hAnsi="宋体" w:cs="宋体" w:hint="eastAsia"/>
          <w:sz w:val="28"/>
          <w:szCs w:val="28"/>
        </w:rPr>
        <w:lastRenderedPageBreak/>
        <w:t>五、中国工程咨询协会颁发的工程咨询单位资信证书</w:t>
      </w:r>
    </w:p>
    <w:p w:rsidR="00F948E0" w:rsidRDefault="008D40A7">
      <w:pPr>
        <w:widowControl/>
        <w:jc w:val="left"/>
        <w:outlineLvl w:val="1"/>
        <w:rPr>
          <w:rFonts w:ascii="宋体" w:hAnsi="宋体" w:cs="宋体"/>
          <w:sz w:val="28"/>
          <w:szCs w:val="28"/>
        </w:rPr>
      </w:pPr>
      <w:r>
        <w:rPr>
          <w:rFonts w:ascii="宋体" w:hAnsi="宋体" w:cs="宋体" w:hint="eastAsia"/>
          <w:sz w:val="28"/>
          <w:szCs w:val="28"/>
        </w:rPr>
        <w:lastRenderedPageBreak/>
        <w:t>六、业绩一览表</w:t>
      </w:r>
    </w:p>
    <w:tbl>
      <w:tblPr>
        <w:tblW w:w="85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21"/>
        <w:gridCol w:w="2216"/>
        <w:gridCol w:w="1774"/>
        <w:gridCol w:w="1991"/>
        <w:gridCol w:w="1520"/>
      </w:tblGrid>
      <w:tr w:rsidR="00F948E0">
        <w:trPr>
          <w:cantSplit/>
          <w:trHeight w:val="701"/>
          <w:jc w:val="center"/>
        </w:trPr>
        <w:tc>
          <w:tcPr>
            <w:tcW w:w="1021" w:type="dxa"/>
            <w:tcBorders>
              <w:top w:val="single" w:sz="6" w:space="0" w:color="000000"/>
              <w:left w:val="single" w:sz="6" w:space="0" w:color="000000"/>
              <w:bottom w:val="single" w:sz="6" w:space="0" w:color="000000"/>
              <w:right w:val="single" w:sz="6" w:space="0" w:color="000000"/>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序号</w:t>
            </w:r>
          </w:p>
        </w:tc>
        <w:tc>
          <w:tcPr>
            <w:tcW w:w="2216" w:type="dxa"/>
            <w:tcBorders>
              <w:top w:val="single" w:sz="6" w:space="0" w:color="000000"/>
              <w:left w:val="single" w:sz="6" w:space="0" w:color="000000"/>
              <w:bottom w:val="single" w:sz="6" w:space="0" w:color="000000"/>
              <w:right w:val="single" w:sz="6" w:space="0" w:color="000000"/>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项目名称</w:t>
            </w:r>
          </w:p>
        </w:tc>
        <w:tc>
          <w:tcPr>
            <w:tcW w:w="1774" w:type="dxa"/>
            <w:tcBorders>
              <w:top w:val="single" w:sz="6" w:space="0" w:color="000000"/>
              <w:left w:val="single" w:sz="6" w:space="0" w:color="000000"/>
              <w:bottom w:val="single" w:sz="6" w:space="0" w:color="000000"/>
              <w:right w:val="single" w:sz="6" w:space="0" w:color="000000"/>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项目业主</w:t>
            </w:r>
          </w:p>
        </w:tc>
        <w:tc>
          <w:tcPr>
            <w:tcW w:w="1991" w:type="dxa"/>
            <w:tcBorders>
              <w:top w:val="single" w:sz="6" w:space="0" w:color="000000"/>
              <w:left w:val="single" w:sz="6" w:space="0" w:color="000000"/>
              <w:bottom w:val="single" w:sz="6" w:space="0" w:color="000000"/>
              <w:right w:val="single" w:sz="6" w:space="0" w:color="000000"/>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项目投资</w:t>
            </w:r>
          </w:p>
          <w:p w:rsidR="00F948E0" w:rsidRDefault="008D40A7">
            <w:pPr>
              <w:widowControl/>
              <w:jc w:val="center"/>
              <w:rPr>
                <w:rFonts w:ascii="宋体" w:hAnsi="宋体" w:cs="宋体"/>
                <w:b/>
                <w:bCs/>
                <w:sz w:val="28"/>
                <w:szCs w:val="28"/>
              </w:rPr>
            </w:pPr>
            <w:r>
              <w:rPr>
                <w:rFonts w:ascii="宋体" w:hAnsi="宋体" w:cs="宋体" w:hint="eastAsia"/>
                <w:b/>
                <w:bCs/>
                <w:sz w:val="28"/>
                <w:szCs w:val="28"/>
              </w:rPr>
              <w:t>（万元）</w:t>
            </w:r>
          </w:p>
        </w:tc>
        <w:tc>
          <w:tcPr>
            <w:tcW w:w="1520" w:type="dxa"/>
            <w:tcBorders>
              <w:top w:val="single" w:sz="6" w:space="0" w:color="000000"/>
              <w:left w:val="single" w:sz="6" w:space="0" w:color="000000"/>
              <w:bottom w:val="single" w:sz="6" w:space="0" w:color="000000"/>
              <w:right w:val="single" w:sz="6" w:space="0" w:color="000000"/>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备注</w:t>
            </w:r>
          </w:p>
        </w:tc>
      </w:tr>
      <w:tr w:rsidR="00F948E0">
        <w:trPr>
          <w:cantSplit/>
          <w:trHeight w:val="701"/>
          <w:jc w:val="center"/>
        </w:trPr>
        <w:tc>
          <w:tcPr>
            <w:tcW w:w="102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2216"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99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520"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r>
      <w:tr w:rsidR="00F948E0">
        <w:trPr>
          <w:cantSplit/>
          <w:trHeight w:val="701"/>
          <w:jc w:val="center"/>
        </w:trPr>
        <w:tc>
          <w:tcPr>
            <w:tcW w:w="102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2216"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99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520"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r>
      <w:tr w:rsidR="00F948E0">
        <w:trPr>
          <w:cantSplit/>
          <w:trHeight w:val="701"/>
          <w:jc w:val="center"/>
        </w:trPr>
        <w:tc>
          <w:tcPr>
            <w:tcW w:w="102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2216"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99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520"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r>
      <w:tr w:rsidR="00F948E0">
        <w:trPr>
          <w:cantSplit/>
          <w:trHeight w:val="701"/>
          <w:jc w:val="center"/>
        </w:trPr>
        <w:tc>
          <w:tcPr>
            <w:tcW w:w="102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2216"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99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520"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r>
      <w:tr w:rsidR="00F948E0">
        <w:trPr>
          <w:cantSplit/>
          <w:trHeight w:val="701"/>
          <w:jc w:val="center"/>
        </w:trPr>
        <w:tc>
          <w:tcPr>
            <w:tcW w:w="102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2216"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99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520"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r>
      <w:tr w:rsidR="00F948E0">
        <w:trPr>
          <w:cantSplit/>
          <w:trHeight w:val="701"/>
          <w:jc w:val="center"/>
        </w:trPr>
        <w:tc>
          <w:tcPr>
            <w:tcW w:w="102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2216"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99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520"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r>
      <w:tr w:rsidR="00F948E0">
        <w:trPr>
          <w:cantSplit/>
          <w:trHeight w:val="701"/>
          <w:jc w:val="center"/>
        </w:trPr>
        <w:tc>
          <w:tcPr>
            <w:tcW w:w="102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2216"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991"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c>
          <w:tcPr>
            <w:tcW w:w="1520" w:type="dxa"/>
            <w:tcBorders>
              <w:top w:val="single" w:sz="6" w:space="0" w:color="000000"/>
              <w:left w:val="single" w:sz="6" w:space="0" w:color="000000"/>
              <w:bottom w:val="single" w:sz="6" w:space="0" w:color="000000"/>
              <w:right w:val="single" w:sz="6" w:space="0" w:color="000000"/>
            </w:tcBorders>
            <w:vAlign w:val="center"/>
          </w:tcPr>
          <w:p w:rsidR="00F948E0" w:rsidRDefault="00F948E0">
            <w:pPr>
              <w:widowControl/>
              <w:jc w:val="left"/>
              <w:rPr>
                <w:rFonts w:ascii="宋体" w:hAnsi="宋体" w:cs="宋体"/>
                <w:sz w:val="28"/>
                <w:szCs w:val="28"/>
              </w:rPr>
            </w:pPr>
          </w:p>
        </w:tc>
      </w:tr>
    </w:tbl>
    <w:p w:rsidR="00F948E0" w:rsidRDefault="00F948E0">
      <w:pPr>
        <w:widowControl/>
        <w:jc w:val="left"/>
        <w:rPr>
          <w:rFonts w:ascii="宋体" w:hAnsi="宋体" w:cs="宋体"/>
          <w:sz w:val="28"/>
          <w:szCs w:val="28"/>
        </w:rPr>
      </w:pPr>
    </w:p>
    <w:p w:rsidR="00F948E0" w:rsidRDefault="008D40A7">
      <w:pPr>
        <w:widowControl/>
        <w:jc w:val="left"/>
        <w:rPr>
          <w:rFonts w:ascii="宋体" w:hAnsi="宋体" w:cs="宋体"/>
          <w:b/>
          <w:bCs/>
          <w:sz w:val="28"/>
          <w:szCs w:val="28"/>
        </w:rPr>
      </w:pPr>
      <w:r>
        <w:rPr>
          <w:rFonts w:ascii="宋体" w:hAnsi="宋体" w:cs="宋体" w:hint="eastAsia"/>
          <w:b/>
          <w:bCs/>
          <w:sz w:val="28"/>
          <w:szCs w:val="28"/>
        </w:rPr>
        <w:t>注：附合同复印件</w:t>
      </w:r>
    </w:p>
    <w:p w:rsidR="00F948E0" w:rsidRDefault="00F948E0">
      <w:pPr>
        <w:widowControl/>
        <w:jc w:val="left"/>
        <w:rPr>
          <w:rFonts w:ascii="宋体" w:hAnsi="宋体" w:cs="宋体"/>
          <w:sz w:val="28"/>
          <w:szCs w:val="28"/>
        </w:rPr>
      </w:pPr>
    </w:p>
    <w:p w:rsidR="00F948E0" w:rsidRDefault="008D40A7">
      <w:pPr>
        <w:jc w:val="right"/>
        <w:rPr>
          <w:rFonts w:ascii="宋体" w:hAnsi="宋体" w:cs="宋体"/>
          <w:sz w:val="28"/>
          <w:szCs w:val="28"/>
        </w:rPr>
      </w:pPr>
      <w:r>
        <w:rPr>
          <w:rFonts w:ascii="宋体" w:hAnsi="宋体" w:cs="宋体" w:hint="eastAsia"/>
          <w:sz w:val="28"/>
          <w:szCs w:val="28"/>
        </w:rPr>
        <w:t>谈判申请单位：</w:t>
      </w:r>
      <w:r>
        <w:rPr>
          <w:rFonts w:ascii="宋体" w:hAnsi="宋体" w:cs="宋体" w:hint="eastAsia"/>
          <w:sz w:val="28"/>
          <w:szCs w:val="28"/>
          <w:u w:val="single"/>
        </w:rPr>
        <w:t xml:space="preserve">                        </w:t>
      </w:r>
      <w:r>
        <w:rPr>
          <w:rFonts w:ascii="宋体" w:hAnsi="宋体" w:cs="宋体" w:hint="eastAsia"/>
          <w:sz w:val="28"/>
          <w:szCs w:val="28"/>
        </w:rPr>
        <w:t>（盖章）</w:t>
      </w:r>
    </w:p>
    <w:p w:rsidR="00F948E0" w:rsidRDefault="008D40A7">
      <w:pPr>
        <w:ind w:firstLineChars="100" w:firstLine="280"/>
        <w:jc w:val="right"/>
        <w:rPr>
          <w:rFonts w:ascii="宋体" w:hAnsi="宋体" w:cs="宋体"/>
          <w:sz w:val="28"/>
          <w:szCs w:val="28"/>
        </w:rPr>
      </w:pPr>
      <w:r>
        <w:rPr>
          <w:rFonts w:ascii="宋体" w:hAnsi="宋体" w:cs="宋体" w:hint="eastAsia"/>
          <w:sz w:val="28"/>
          <w:szCs w:val="28"/>
        </w:rPr>
        <w:t>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w:t>
      </w:r>
    </w:p>
    <w:p w:rsidR="00F948E0" w:rsidRDefault="008D40A7">
      <w:pPr>
        <w:widowControl/>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F948E0" w:rsidRDefault="00F948E0">
      <w:pPr>
        <w:widowControl/>
        <w:jc w:val="left"/>
        <w:rPr>
          <w:rFonts w:ascii="宋体" w:hAnsi="宋体" w:cs="宋体"/>
          <w:sz w:val="28"/>
          <w:szCs w:val="28"/>
        </w:rPr>
      </w:pPr>
    </w:p>
    <w:p w:rsidR="00F948E0" w:rsidRDefault="00F948E0">
      <w:pPr>
        <w:widowControl/>
        <w:jc w:val="left"/>
        <w:rPr>
          <w:rFonts w:ascii="宋体" w:hAnsi="宋体" w:cs="宋体"/>
          <w:sz w:val="28"/>
          <w:szCs w:val="28"/>
        </w:rPr>
        <w:sectPr w:rsidR="00F948E0">
          <w:pgSz w:w="11906" w:h="16838"/>
          <w:pgMar w:top="1417" w:right="1134" w:bottom="1417" w:left="1134" w:header="851" w:footer="992" w:gutter="0"/>
          <w:pgNumType w:fmt="numberInDash"/>
          <w:cols w:space="425"/>
          <w:docGrid w:type="lines" w:linePitch="312"/>
        </w:sectPr>
      </w:pPr>
    </w:p>
    <w:p w:rsidR="00F948E0" w:rsidRDefault="008D40A7">
      <w:pPr>
        <w:widowControl/>
        <w:jc w:val="left"/>
        <w:outlineLvl w:val="1"/>
        <w:rPr>
          <w:rFonts w:ascii="宋体" w:hAnsi="宋体" w:cs="宋体"/>
          <w:sz w:val="28"/>
          <w:szCs w:val="28"/>
        </w:rPr>
      </w:pPr>
      <w:r>
        <w:rPr>
          <w:rFonts w:ascii="宋体" w:hAnsi="宋体" w:cs="宋体" w:hint="eastAsia"/>
          <w:sz w:val="28"/>
          <w:szCs w:val="28"/>
        </w:rPr>
        <w:lastRenderedPageBreak/>
        <w:t>七、拟投入本项目的专业人员表</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45"/>
        <w:gridCol w:w="1725"/>
        <w:gridCol w:w="1155"/>
        <w:gridCol w:w="3210"/>
        <w:gridCol w:w="1065"/>
      </w:tblGrid>
      <w:tr w:rsidR="00F948E0">
        <w:trPr>
          <w:trHeight w:val="983"/>
        </w:trPr>
        <w:tc>
          <w:tcPr>
            <w:tcW w:w="900" w:type="dxa"/>
            <w:tcBorders>
              <w:top w:val="single" w:sz="4" w:space="0" w:color="auto"/>
              <w:left w:val="single" w:sz="4" w:space="0" w:color="auto"/>
              <w:bottom w:val="single" w:sz="4" w:space="0" w:color="auto"/>
              <w:right w:val="single" w:sz="4" w:space="0" w:color="auto"/>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序号</w:t>
            </w:r>
          </w:p>
        </w:tc>
        <w:tc>
          <w:tcPr>
            <w:tcW w:w="1245" w:type="dxa"/>
            <w:tcBorders>
              <w:top w:val="single" w:sz="4" w:space="0" w:color="auto"/>
              <w:left w:val="single" w:sz="4" w:space="0" w:color="auto"/>
              <w:bottom w:val="single" w:sz="4" w:space="0" w:color="auto"/>
              <w:right w:val="single" w:sz="4" w:space="0" w:color="auto"/>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姓名</w:t>
            </w:r>
          </w:p>
        </w:tc>
        <w:tc>
          <w:tcPr>
            <w:tcW w:w="1725" w:type="dxa"/>
            <w:tcBorders>
              <w:top w:val="single" w:sz="4" w:space="0" w:color="auto"/>
              <w:left w:val="single" w:sz="4" w:space="0" w:color="auto"/>
              <w:bottom w:val="single" w:sz="4" w:space="0" w:color="auto"/>
              <w:right w:val="single" w:sz="4" w:space="0" w:color="auto"/>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执业资格证</w:t>
            </w:r>
          </w:p>
        </w:tc>
        <w:tc>
          <w:tcPr>
            <w:tcW w:w="1155" w:type="dxa"/>
            <w:tcBorders>
              <w:top w:val="single" w:sz="4" w:space="0" w:color="auto"/>
              <w:left w:val="single" w:sz="4" w:space="0" w:color="auto"/>
              <w:bottom w:val="single" w:sz="4" w:space="0" w:color="auto"/>
              <w:right w:val="single" w:sz="4" w:space="0" w:color="auto"/>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专</w:t>
            </w:r>
            <w:r>
              <w:rPr>
                <w:rFonts w:ascii="宋体" w:hAnsi="宋体" w:cs="宋体" w:hint="eastAsia"/>
                <w:b/>
                <w:bCs/>
                <w:sz w:val="28"/>
                <w:szCs w:val="28"/>
              </w:rPr>
              <w:t xml:space="preserve"> </w:t>
            </w:r>
            <w:r>
              <w:rPr>
                <w:rFonts w:ascii="宋体" w:hAnsi="宋体" w:cs="宋体" w:hint="eastAsia"/>
                <w:b/>
                <w:bCs/>
                <w:sz w:val="28"/>
                <w:szCs w:val="28"/>
              </w:rPr>
              <w:t>业</w:t>
            </w:r>
          </w:p>
        </w:tc>
        <w:tc>
          <w:tcPr>
            <w:tcW w:w="3210" w:type="dxa"/>
            <w:tcBorders>
              <w:top w:val="single" w:sz="4" w:space="0" w:color="auto"/>
              <w:left w:val="single" w:sz="4" w:space="0" w:color="auto"/>
              <w:bottom w:val="single" w:sz="4" w:space="0" w:color="auto"/>
              <w:right w:val="single" w:sz="4" w:space="0" w:color="auto"/>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在本项目中担任的岗位</w:t>
            </w:r>
          </w:p>
        </w:tc>
        <w:tc>
          <w:tcPr>
            <w:tcW w:w="1065" w:type="dxa"/>
            <w:tcBorders>
              <w:top w:val="single" w:sz="4" w:space="0" w:color="auto"/>
              <w:left w:val="single" w:sz="4" w:space="0" w:color="auto"/>
              <w:bottom w:val="single" w:sz="4" w:space="0" w:color="auto"/>
              <w:right w:val="single" w:sz="4" w:space="0" w:color="auto"/>
            </w:tcBorders>
            <w:vAlign w:val="center"/>
          </w:tcPr>
          <w:p w:rsidR="00F948E0" w:rsidRDefault="008D40A7">
            <w:pPr>
              <w:widowControl/>
              <w:jc w:val="center"/>
              <w:rPr>
                <w:rFonts w:ascii="宋体" w:hAnsi="宋体" w:cs="宋体"/>
                <w:b/>
                <w:bCs/>
                <w:sz w:val="28"/>
                <w:szCs w:val="28"/>
              </w:rPr>
            </w:pPr>
            <w:r>
              <w:rPr>
                <w:rFonts w:ascii="宋体" w:hAnsi="宋体" w:cs="宋体" w:hint="eastAsia"/>
                <w:b/>
                <w:bCs/>
                <w:sz w:val="28"/>
                <w:szCs w:val="28"/>
              </w:rPr>
              <w:t>备注</w:t>
            </w:r>
          </w:p>
        </w:tc>
      </w:tr>
      <w:tr w:rsidR="00F948E0">
        <w:trPr>
          <w:trHeight w:val="526"/>
        </w:trPr>
        <w:tc>
          <w:tcPr>
            <w:tcW w:w="90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F948E0" w:rsidRDefault="00F948E0">
            <w:pPr>
              <w:snapToGrid w:val="0"/>
              <w:spacing w:line="440" w:lineRule="exact"/>
              <w:jc w:val="center"/>
              <w:rPr>
                <w:rFonts w:ascii="宋体" w:hAnsi="宋体" w:cs="宋体"/>
                <w:sz w:val="24"/>
              </w:rPr>
            </w:pPr>
          </w:p>
        </w:tc>
      </w:tr>
      <w:tr w:rsidR="00F948E0">
        <w:trPr>
          <w:trHeight w:val="526"/>
        </w:trPr>
        <w:tc>
          <w:tcPr>
            <w:tcW w:w="90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F948E0" w:rsidRDefault="00F948E0">
            <w:pPr>
              <w:snapToGrid w:val="0"/>
              <w:spacing w:line="440" w:lineRule="exact"/>
              <w:jc w:val="center"/>
              <w:rPr>
                <w:rFonts w:ascii="宋体" w:hAnsi="宋体" w:cs="宋体"/>
                <w:sz w:val="24"/>
              </w:rPr>
            </w:pPr>
          </w:p>
        </w:tc>
      </w:tr>
      <w:tr w:rsidR="00F948E0">
        <w:trPr>
          <w:trHeight w:val="526"/>
        </w:trPr>
        <w:tc>
          <w:tcPr>
            <w:tcW w:w="90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F948E0" w:rsidRDefault="00F948E0">
            <w:pPr>
              <w:snapToGrid w:val="0"/>
              <w:spacing w:line="440" w:lineRule="exact"/>
              <w:jc w:val="center"/>
              <w:rPr>
                <w:rFonts w:ascii="宋体" w:hAnsi="宋体" w:cs="宋体"/>
                <w:sz w:val="24"/>
              </w:rPr>
            </w:pPr>
          </w:p>
        </w:tc>
      </w:tr>
      <w:tr w:rsidR="00F948E0">
        <w:trPr>
          <w:trHeight w:val="526"/>
        </w:trPr>
        <w:tc>
          <w:tcPr>
            <w:tcW w:w="90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F948E0" w:rsidRDefault="00F948E0">
            <w:pPr>
              <w:snapToGrid w:val="0"/>
              <w:spacing w:line="440" w:lineRule="exact"/>
              <w:jc w:val="center"/>
              <w:rPr>
                <w:rFonts w:ascii="宋体" w:hAnsi="宋体" w:cs="宋体"/>
                <w:sz w:val="24"/>
              </w:rPr>
            </w:pPr>
          </w:p>
        </w:tc>
      </w:tr>
      <w:tr w:rsidR="00F948E0">
        <w:trPr>
          <w:trHeight w:val="526"/>
        </w:trPr>
        <w:tc>
          <w:tcPr>
            <w:tcW w:w="90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360" w:lineRule="auto"/>
              <w:jc w:val="center"/>
              <w:rPr>
                <w:rFonts w:ascii="宋体" w:hAnsi="宋体" w:cs="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F948E0" w:rsidRDefault="00F948E0">
            <w:pPr>
              <w:snapToGrid w:val="0"/>
              <w:spacing w:line="440" w:lineRule="exact"/>
              <w:jc w:val="center"/>
              <w:rPr>
                <w:rFonts w:ascii="宋体" w:hAnsi="宋体" w:cs="宋体"/>
                <w:sz w:val="24"/>
              </w:rPr>
            </w:pPr>
          </w:p>
        </w:tc>
      </w:tr>
      <w:tr w:rsidR="00F948E0">
        <w:trPr>
          <w:trHeight w:val="526"/>
        </w:trPr>
        <w:tc>
          <w:tcPr>
            <w:tcW w:w="90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360" w:lineRule="auto"/>
              <w:jc w:val="center"/>
              <w:rPr>
                <w:rFonts w:ascii="宋体" w:hAnsi="宋体" w:cs="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F948E0" w:rsidRDefault="00F948E0">
            <w:pPr>
              <w:snapToGrid w:val="0"/>
              <w:spacing w:line="440" w:lineRule="exact"/>
              <w:jc w:val="center"/>
              <w:rPr>
                <w:rFonts w:ascii="宋体" w:hAnsi="宋体" w:cs="宋体"/>
                <w:sz w:val="24"/>
              </w:rPr>
            </w:pPr>
          </w:p>
        </w:tc>
      </w:tr>
      <w:tr w:rsidR="00F948E0">
        <w:trPr>
          <w:trHeight w:val="526"/>
        </w:trPr>
        <w:tc>
          <w:tcPr>
            <w:tcW w:w="90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360" w:lineRule="auto"/>
              <w:jc w:val="center"/>
              <w:rPr>
                <w:rFonts w:ascii="宋体" w:hAnsi="宋体" w:cs="宋体"/>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F948E0" w:rsidRDefault="00F948E0">
            <w:pPr>
              <w:spacing w:line="440" w:lineRule="exact"/>
              <w:jc w:val="center"/>
              <w:rPr>
                <w:rFonts w:ascii="宋体" w:hAnsi="宋体" w:cs="宋体"/>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F948E0" w:rsidRDefault="00F948E0">
            <w:pPr>
              <w:snapToGrid w:val="0"/>
              <w:spacing w:line="440" w:lineRule="exact"/>
              <w:jc w:val="center"/>
              <w:rPr>
                <w:rFonts w:ascii="宋体" w:hAnsi="宋体" w:cs="宋体"/>
                <w:sz w:val="24"/>
              </w:rPr>
            </w:pPr>
          </w:p>
        </w:tc>
      </w:tr>
    </w:tbl>
    <w:p w:rsidR="00F948E0" w:rsidRDefault="00F948E0">
      <w:pPr>
        <w:snapToGrid w:val="0"/>
        <w:rPr>
          <w:rFonts w:ascii="宋体" w:hAnsi="宋体" w:cs="宋体"/>
          <w:sz w:val="24"/>
        </w:rPr>
      </w:pPr>
    </w:p>
    <w:p w:rsidR="00F948E0" w:rsidRDefault="008D40A7">
      <w:pPr>
        <w:widowControl/>
        <w:jc w:val="left"/>
        <w:rPr>
          <w:rFonts w:ascii="宋体" w:hAnsi="宋体" w:cs="宋体"/>
          <w:b/>
          <w:bCs/>
          <w:sz w:val="24"/>
        </w:rPr>
      </w:pPr>
      <w:r>
        <w:rPr>
          <w:rFonts w:ascii="宋体" w:hAnsi="宋体" w:cs="宋体" w:hint="eastAsia"/>
          <w:b/>
          <w:bCs/>
          <w:sz w:val="28"/>
          <w:szCs w:val="28"/>
        </w:rPr>
        <w:t>注：附人员资格证件</w:t>
      </w:r>
    </w:p>
    <w:p w:rsidR="00F948E0" w:rsidRDefault="00F948E0">
      <w:pPr>
        <w:widowControl/>
        <w:jc w:val="left"/>
        <w:rPr>
          <w:rFonts w:ascii="宋体" w:hAnsi="宋体" w:cs="宋体"/>
          <w:sz w:val="28"/>
          <w:szCs w:val="28"/>
        </w:rPr>
      </w:pPr>
    </w:p>
    <w:p w:rsidR="00F948E0" w:rsidRDefault="008D40A7">
      <w:pPr>
        <w:jc w:val="right"/>
        <w:rPr>
          <w:rFonts w:ascii="宋体" w:hAnsi="宋体" w:cs="宋体"/>
          <w:sz w:val="28"/>
          <w:szCs w:val="28"/>
        </w:rPr>
      </w:pPr>
      <w:r>
        <w:rPr>
          <w:rFonts w:ascii="宋体" w:hAnsi="宋体" w:cs="宋体" w:hint="eastAsia"/>
          <w:sz w:val="28"/>
          <w:szCs w:val="28"/>
        </w:rPr>
        <w:t>谈判申请单位：</w:t>
      </w:r>
      <w:r>
        <w:rPr>
          <w:rFonts w:ascii="宋体" w:hAnsi="宋体" w:cs="宋体" w:hint="eastAsia"/>
          <w:sz w:val="28"/>
          <w:szCs w:val="28"/>
          <w:u w:val="single"/>
        </w:rPr>
        <w:t xml:space="preserve">                        </w:t>
      </w:r>
      <w:r>
        <w:rPr>
          <w:rFonts w:ascii="宋体" w:hAnsi="宋体" w:cs="宋体" w:hint="eastAsia"/>
          <w:sz w:val="28"/>
          <w:szCs w:val="28"/>
        </w:rPr>
        <w:t>（盖章）</w:t>
      </w:r>
    </w:p>
    <w:p w:rsidR="00F948E0" w:rsidRDefault="008D40A7">
      <w:pPr>
        <w:ind w:firstLineChars="100" w:firstLine="280"/>
        <w:jc w:val="right"/>
        <w:rPr>
          <w:rFonts w:ascii="宋体" w:hAnsi="宋体" w:cs="宋体"/>
          <w:sz w:val="28"/>
          <w:szCs w:val="28"/>
        </w:rPr>
      </w:pPr>
      <w:r>
        <w:rPr>
          <w:rFonts w:ascii="宋体" w:hAnsi="宋体" w:cs="宋体" w:hint="eastAsia"/>
          <w:sz w:val="28"/>
          <w:szCs w:val="28"/>
        </w:rPr>
        <w:t>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w:t>
      </w:r>
    </w:p>
    <w:p w:rsidR="00F948E0" w:rsidRDefault="008D40A7">
      <w:pPr>
        <w:widowControl/>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F948E0" w:rsidRDefault="00F948E0">
      <w:pPr>
        <w:widowControl/>
        <w:jc w:val="left"/>
        <w:rPr>
          <w:rFonts w:ascii="宋体" w:hAnsi="宋体" w:cs="宋体"/>
          <w:sz w:val="28"/>
          <w:szCs w:val="28"/>
        </w:rPr>
        <w:sectPr w:rsidR="00F948E0">
          <w:pgSz w:w="11906" w:h="16838"/>
          <w:pgMar w:top="1417" w:right="1134" w:bottom="1417" w:left="1134" w:header="851" w:footer="992" w:gutter="0"/>
          <w:pgNumType w:fmt="numberInDash"/>
          <w:cols w:space="425"/>
          <w:docGrid w:type="lines" w:linePitch="312"/>
        </w:sectPr>
      </w:pPr>
    </w:p>
    <w:p w:rsidR="00F948E0" w:rsidRDefault="008D40A7">
      <w:pPr>
        <w:widowControl/>
        <w:numPr>
          <w:ilvl w:val="0"/>
          <w:numId w:val="1"/>
        </w:numPr>
        <w:jc w:val="left"/>
        <w:outlineLvl w:val="1"/>
        <w:rPr>
          <w:rFonts w:ascii="宋体" w:hAnsi="宋体" w:cs="宋体"/>
          <w:sz w:val="28"/>
          <w:szCs w:val="28"/>
        </w:rPr>
      </w:pPr>
      <w:r>
        <w:rPr>
          <w:rFonts w:ascii="宋体" w:hAnsi="宋体" w:cs="宋体" w:hint="eastAsia"/>
          <w:sz w:val="28"/>
          <w:szCs w:val="28"/>
        </w:rPr>
        <w:lastRenderedPageBreak/>
        <w:t>竞争性谈判申请人认为需要提供的其他证明材料（格式自拟）</w:t>
      </w:r>
      <w:bookmarkEnd w:id="12"/>
      <w:bookmarkEnd w:id="13"/>
      <w:bookmarkEnd w:id="14"/>
      <w:bookmarkEnd w:id="15"/>
      <w:bookmarkEnd w:id="16"/>
    </w:p>
    <w:p w:rsidR="00F948E0" w:rsidRDefault="00F948E0"/>
    <w:sectPr w:rsidR="00F948E0">
      <w:headerReference w:type="default" r:id="rId11"/>
      <w:footerReference w:type="default" r:id="rId12"/>
      <w:pgSz w:w="11906" w:h="16838"/>
      <w:pgMar w:top="1418" w:right="1983"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A7" w:rsidRDefault="008D40A7">
      <w:r>
        <w:separator/>
      </w:r>
    </w:p>
  </w:endnote>
  <w:endnote w:type="continuationSeparator" w:id="0">
    <w:p w:rsidR="008D40A7" w:rsidRDefault="008D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8E0" w:rsidRDefault="008D40A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48E0" w:rsidRDefault="008D40A7">
                          <w:pPr>
                            <w:pStyle w:val="a4"/>
                          </w:pPr>
                          <w:r>
                            <w:rPr>
                              <w:rFonts w:hint="eastAsia"/>
                            </w:rPr>
                            <w:fldChar w:fldCharType="begin"/>
                          </w:r>
                          <w:r>
                            <w:rPr>
                              <w:rFonts w:hint="eastAsia"/>
                            </w:rPr>
                            <w:instrText xml:space="preserve"> PAGE  \* MERGEFORMAT </w:instrText>
                          </w:r>
                          <w:r>
                            <w:rPr>
                              <w:rFonts w:hint="eastAsia"/>
                            </w:rPr>
                            <w:fldChar w:fldCharType="separate"/>
                          </w:r>
                          <w:r w:rsidR="002566AC">
                            <w:rPr>
                              <w:noProof/>
                            </w:rPr>
                            <w:t>- 14 -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948E0" w:rsidRDefault="008D40A7">
                    <w:pPr>
                      <w:pStyle w:val="a4"/>
                    </w:pPr>
                    <w:r>
                      <w:rPr>
                        <w:rFonts w:hint="eastAsia"/>
                      </w:rPr>
                      <w:fldChar w:fldCharType="begin"/>
                    </w:r>
                    <w:r>
                      <w:rPr>
                        <w:rFonts w:hint="eastAsia"/>
                      </w:rPr>
                      <w:instrText xml:space="preserve"> PAGE  \* MERGEFORMAT </w:instrText>
                    </w:r>
                    <w:r>
                      <w:rPr>
                        <w:rFonts w:hint="eastAsia"/>
                      </w:rPr>
                      <w:fldChar w:fldCharType="separate"/>
                    </w:r>
                    <w:r w:rsidR="002566AC">
                      <w:rPr>
                        <w:noProof/>
                      </w:rPr>
                      <w:t>- 14 -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8E0" w:rsidRDefault="008D40A7">
    <w:pPr>
      <w:pStyle w:val="a4"/>
    </w:pPr>
    <w:r>
      <w:rPr>
        <w:noProof/>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48E0" w:rsidRDefault="008D40A7">
                          <w:pPr>
                            <w:pStyle w:val="a4"/>
                            <w:rPr>
                              <w:rStyle w:val="a6"/>
                            </w:rPr>
                          </w:pPr>
                          <w:r>
                            <w:fldChar w:fldCharType="begin"/>
                          </w:r>
                          <w:r>
                            <w:rPr>
                              <w:rStyle w:val="a6"/>
                            </w:rPr>
                            <w:instrText xml:space="preserve">PAGE  </w:instrText>
                          </w:r>
                          <w:r>
                            <w:fldChar w:fldCharType="separate"/>
                          </w:r>
                          <w:r w:rsidR="002566AC">
                            <w:rPr>
                              <w:rStyle w:val="a6"/>
                              <w:noProof/>
                            </w:rPr>
                            <w:t>15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p w:rsidR="00F948E0" w:rsidRDefault="008D40A7">
                    <w:pPr>
                      <w:pStyle w:val="a4"/>
                      <w:rPr>
                        <w:rStyle w:val="a6"/>
                      </w:rPr>
                    </w:pPr>
                    <w:r>
                      <w:fldChar w:fldCharType="begin"/>
                    </w:r>
                    <w:r>
                      <w:rPr>
                        <w:rStyle w:val="a6"/>
                      </w:rPr>
                      <w:instrText xml:space="preserve">PAGE  </w:instrText>
                    </w:r>
                    <w:r>
                      <w:fldChar w:fldCharType="separate"/>
                    </w:r>
                    <w:r w:rsidR="002566AC">
                      <w:rPr>
                        <w:rStyle w:val="a6"/>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A7" w:rsidRDefault="008D40A7">
      <w:r>
        <w:separator/>
      </w:r>
    </w:p>
  </w:footnote>
  <w:footnote w:type="continuationSeparator" w:id="0">
    <w:p w:rsidR="008D40A7" w:rsidRDefault="008D4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8E0" w:rsidRDefault="00F948E0">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8E0" w:rsidRDefault="00F948E0">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125E9"/>
    <w:multiLevelType w:val="singleLevel"/>
    <w:tmpl w:val="7DF125E9"/>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A1"/>
    <w:rsid w:val="002566AC"/>
    <w:rsid w:val="002C029E"/>
    <w:rsid w:val="004759DF"/>
    <w:rsid w:val="006833A1"/>
    <w:rsid w:val="00687BCB"/>
    <w:rsid w:val="006F1741"/>
    <w:rsid w:val="00702BD4"/>
    <w:rsid w:val="008D40A7"/>
    <w:rsid w:val="009D0F1E"/>
    <w:rsid w:val="00A712C0"/>
    <w:rsid w:val="00E02E36"/>
    <w:rsid w:val="00F948E0"/>
    <w:rsid w:val="077F0A4F"/>
    <w:rsid w:val="0C756ABA"/>
    <w:rsid w:val="0E5B6B75"/>
    <w:rsid w:val="114541C9"/>
    <w:rsid w:val="1204395A"/>
    <w:rsid w:val="13573808"/>
    <w:rsid w:val="1541346B"/>
    <w:rsid w:val="19D43918"/>
    <w:rsid w:val="1BDC6077"/>
    <w:rsid w:val="1DB05738"/>
    <w:rsid w:val="1E922DC6"/>
    <w:rsid w:val="1F984848"/>
    <w:rsid w:val="25B87CD9"/>
    <w:rsid w:val="2BB73BD8"/>
    <w:rsid w:val="2C907F88"/>
    <w:rsid w:val="2D663073"/>
    <w:rsid w:val="34A50448"/>
    <w:rsid w:val="35F378A5"/>
    <w:rsid w:val="40DF5FC7"/>
    <w:rsid w:val="4177514C"/>
    <w:rsid w:val="42627A43"/>
    <w:rsid w:val="42762A3B"/>
    <w:rsid w:val="42781248"/>
    <w:rsid w:val="441764F3"/>
    <w:rsid w:val="47AD189F"/>
    <w:rsid w:val="49BC0EED"/>
    <w:rsid w:val="4B9D0098"/>
    <w:rsid w:val="521A58D1"/>
    <w:rsid w:val="52D97AF6"/>
    <w:rsid w:val="548A7963"/>
    <w:rsid w:val="563D0C37"/>
    <w:rsid w:val="56486C14"/>
    <w:rsid w:val="567B59FF"/>
    <w:rsid w:val="569457FC"/>
    <w:rsid w:val="59107E08"/>
    <w:rsid w:val="5BCC2D97"/>
    <w:rsid w:val="5CC86DB8"/>
    <w:rsid w:val="5DC31827"/>
    <w:rsid w:val="5EA81874"/>
    <w:rsid w:val="5F7E3919"/>
    <w:rsid w:val="63897EC6"/>
    <w:rsid w:val="65D13E0D"/>
    <w:rsid w:val="668342D9"/>
    <w:rsid w:val="67097B4F"/>
    <w:rsid w:val="677A4072"/>
    <w:rsid w:val="681A0F2C"/>
    <w:rsid w:val="6AF604B6"/>
    <w:rsid w:val="6BDE41C1"/>
    <w:rsid w:val="6E753D06"/>
    <w:rsid w:val="6EE402C3"/>
    <w:rsid w:val="72420589"/>
    <w:rsid w:val="73202F26"/>
    <w:rsid w:val="73AC60A2"/>
    <w:rsid w:val="7BF767EB"/>
    <w:rsid w:val="7E93101A"/>
    <w:rsid w:val="7E98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uiPriority="99" w:unhideWhenUsed="1" w:qFormat="1"/>
    <w:lsdException w:name="Body Text 3"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imes New Roman" w:hAnsi="Times New Roman"/>
      <w:kern w:val="2"/>
      <w:sz w:val="21"/>
      <w:szCs w:val="24"/>
    </w:rPr>
  </w:style>
  <w:style w:type="paragraph" w:styleId="1">
    <w:name w:val="heading 1"/>
    <w:basedOn w:val="a"/>
    <w:next w:val="a"/>
    <w:uiPriority w:val="99"/>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afterLines="50" w:after="156" w:line="660" w:lineRule="exact"/>
      <w:jc w:val="center"/>
    </w:pPr>
    <w:rPr>
      <w:rFonts w:ascii="黑体" w:eastAsia="黑体" w:hAnsi="宋体"/>
      <w:sz w:val="48"/>
    </w:rPr>
  </w:style>
  <w:style w:type="paragraph" w:styleId="a3">
    <w:name w:val="Body Text"/>
    <w:basedOn w:val="a"/>
    <w:qFormat/>
    <w:pPr>
      <w:adjustRightInd w:val="0"/>
      <w:spacing w:line="312" w:lineRule="atLeast"/>
      <w:textAlignment w:val="baseline"/>
    </w:pPr>
    <w:rPr>
      <w:kern w:val="0"/>
      <w:sz w:val="24"/>
      <w:szCs w:val="20"/>
    </w:rPr>
  </w:style>
  <w:style w:type="paragraph" w:styleId="2">
    <w:name w:val="Body Text Indent 2"/>
    <w:basedOn w:val="a"/>
    <w:qFormat/>
    <w:pPr>
      <w:adjustRightInd w:val="0"/>
      <w:spacing w:line="360" w:lineRule="auto"/>
      <w:ind w:firstLine="540"/>
      <w:textAlignment w:val="baseline"/>
    </w:pPr>
    <w:rPr>
      <w:kern w:val="0"/>
      <w:sz w:val="28"/>
      <w:szCs w:val="20"/>
      <w:u w:val="single"/>
    </w:rPr>
  </w:style>
  <w:style w:type="paragraph" w:styleId="a4">
    <w:name w:val="footer"/>
    <w:basedOn w:val="a"/>
    <w:qFormat/>
    <w:pPr>
      <w:tabs>
        <w:tab w:val="center" w:pos="4153"/>
        <w:tab w:val="right" w:pos="8306"/>
      </w:tabs>
      <w:snapToGrid w:val="0"/>
      <w:jc w:val="left"/>
    </w:pPr>
    <w:rPr>
      <w:kern w:val="0"/>
      <w:sz w:val="18"/>
      <w:szCs w:val="20"/>
    </w:rPr>
  </w:style>
  <w:style w:type="paragraph" w:styleId="a5">
    <w:name w:val="header"/>
    <w:basedOn w:val="a"/>
    <w:qFormat/>
    <w:pPr>
      <w:pBdr>
        <w:bottom w:val="single" w:sz="4" w:space="1" w:color="auto"/>
      </w:pBdr>
      <w:tabs>
        <w:tab w:val="center" w:pos="4153"/>
        <w:tab w:val="right" w:pos="8306"/>
      </w:tabs>
      <w:snapToGrid w:val="0"/>
      <w:jc w:val="center"/>
    </w:pPr>
    <w:rPr>
      <w:kern w:val="0"/>
      <w:sz w:val="18"/>
      <w:szCs w:val="20"/>
    </w:rPr>
  </w:style>
  <w:style w:type="paragraph" w:styleId="20">
    <w:name w:val="Body Text 2"/>
    <w:basedOn w:val="a"/>
    <w:uiPriority w:val="99"/>
    <w:unhideWhenUsed/>
    <w:qFormat/>
    <w:pPr>
      <w:spacing w:after="120" w:line="480" w:lineRule="auto"/>
      <w:ind w:firstLine="560"/>
    </w:pPr>
    <w:rPr>
      <w:rFonts w:ascii="Calibri" w:hAnsi="Calibri"/>
    </w:rPr>
  </w:style>
  <w:style w:type="character" w:styleId="a6">
    <w:name w:val="page number"/>
    <w:basedOn w:val="a0"/>
    <w:qFormat/>
  </w:style>
  <w:style w:type="paragraph" w:customStyle="1" w:styleId="-1">
    <w:name w:val="附件标题-1"/>
    <w:basedOn w:val="a"/>
    <w:qFormat/>
    <w:pPr>
      <w:spacing w:beforeLines="50" w:before="156" w:afterLines="50" w:after="156"/>
      <w:jc w:val="center"/>
    </w:pPr>
    <w:rPr>
      <w:rFonts w:eastAsia="黑体"/>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uiPriority="99" w:unhideWhenUsed="1" w:qFormat="1"/>
    <w:lsdException w:name="Body Text 3"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Times New Roman" w:hAnsi="Times New Roman"/>
      <w:kern w:val="2"/>
      <w:sz w:val="21"/>
      <w:szCs w:val="24"/>
    </w:rPr>
  </w:style>
  <w:style w:type="paragraph" w:styleId="1">
    <w:name w:val="heading 1"/>
    <w:basedOn w:val="a"/>
    <w:next w:val="a"/>
    <w:uiPriority w:val="99"/>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afterLines="50" w:after="156" w:line="660" w:lineRule="exact"/>
      <w:jc w:val="center"/>
    </w:pPr>
    <w:rPr>
      <w:rFonts w:ascii="黑体" w:eastAsia="黑体" w:hAnsi="宋体"/>
      <w:sz w:val="48"/>
    </w:rPr>
  </w:style>
  <w:style w:type="paragraph" w:styleId="a3">
    <w:name w:val="Body Text"/>
    <w:basedOn w:val="a"/>
    <w:qFormat/>
    <w:pPr>
      <w:adjustRightInd w:val="0"/>
      <w:spacing w:line="312" w:lineRule="atLeast"/>
      <w:textAlignment w:val="baseline"/>
    </w:pPr>
    <w:rPr>
      <w:kern w:val="0"/>
      <w:sz w:val="24"/>
      <w:szCs w:val="20"/>
    </w:rPr>
  </w:style>
  <w:style w:type="paragraph" w:styleId="2">
    <w:name w:val="Body Text Indent 2"/>
    <w:basedOn w:val="a"/>
    <w:qFormat/>
    <w:pPr>
      <w:adjustRightInd w:val="0"/>
      <w:spacing w:line="360" w:lineRule="auto"/>
      <w:ind w:firstLine="540"/>
      <w:textAlignment w:val="baseline"/>
    </w:pPr>
    <w:rPr>
      <w:kern w:val="0"/>
      <w:sz w:val="28"/>
      <w:szCs w:val="20"/>
      <w:u w:val="single"/>
    </w:rPr>
  </w:style>
  <w:style w:type="paragraph" w:styleId="a4">
    <w:name w:val="footer"/>
    <w:basedOn w:val="a"/>
    <w:qFormat/>
    <w:pPr>
      <w:tabs>
        <w:tab w:val="center" w:pos="4153"/>
        <w:tab w:val="right" w:pos="8306"/>
      </w:tabs>
      <w:snapToGrid w:val="0"/>
      <w:jc w:val="left"/>
    </w:pPr>
    <w:rPr>
      <w:kern w:val="0"/>
      <w:sz w:val="18"/>
      <w:szCs w:val="20"/>
    </w:rPr>
  </w:style>
  <w:style w:type="paragraph" w:styleId="a5">
    <w:name w:val="header"/>
    <w:basedOn w:val="a"/>
    <w:qFormat/>
    <w:pPr>
      <w:pBdr>
        <w:bottom w:val="single" w:sz="4" w:space="1" w:color="auto"/>
      </w:pBdr>
      <w:tabs>
        <w:tab w:val="center" w:pos="4153"/>
        <w:tab w:val="right" w:pos="8306"/>
      </w:tabs>
      <w:snapToGrid w:val="0"/>
      <w:jc w:val="center"/>
    </w:pPr>
    <w:rPr>
      <w:kern w:val="0"/>
      <w:sz w:val="18"/>
      <w:szCs w:val="20"/>
    </w:rPr>
  </w:style>
  <w:style w:type="paragraph" w:styleId="20">
    <w:name w:val="Body Text 2"/>
    <w:basedOn w:val="a"/>
    <w:uiPriority w:val="99"/>
    <w:unhideWhenUsed/>
    <w:qFormat/>
    <w:pPr>
      <w:spacing w:after="120" w:line="480" w:lineRule="auto"/>
      <w:ind w:firstLine="560"/>
    </w:pPr>
    <w:rPr>
      <w:rFonts w:ascii="Calibri" w:hAnsi="Calibri"/>
    </w:rPr>
  </w:style>
  <w:style w:type="character" w:styleId="a6">
    <w:name w:val="page number"/>
    <w:basedOn w:val="a0"/>
    <w:qFormat/>
  </w:style>
  <w:style w:type="paragraph" w:customStyle="1" w:styleId="-1">
    <w:name w:val="附件标题-1"/>
    <w:basedOn w:val="a"/>
    <w:qFormat/>
    <w:pPr>
      <w:spacing w:beforeLines="50" w:before="156" w:afterLines="50" w:after="156"/>
      <w:jc w:val="center"/>
    </w:pPr>
    <w:rPr>
      <w:rFonts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684</Words>
  <Characters>3901</Characters>
  <Application>Microsoft Office Word</Application>
  <DocSecurity>0</DocSecurity>
  <Lines>32</Lines>
  <Paragraphs>9</Paragraphs>
  <ScaleCrop>false</ScaleCrop>
  <Company>Microsoft</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2019-10-12T07:05:00Z</cp:lastPrinted>
  <dcterms:created xsi:type="dcterms:W3CDTF">2019-11-27T07:20:00Z</dcterms:created>
  <dcterms:modified xsi:type="dcterms:W3CDTF">2019-11-27T07:20:00Z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